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5E2" w:rsidRPr="00685D1E" w:rsidRDefault="008105E2" w:rsidP="008105E2">
      <w:pPr>
        <w:jc w:val="center"/>
        <w:rPr>
          <w:b/>
          <w:sz w:val="24"/>
          <w:szCs w:val="24"/>
        </w:rPr>
      </w:pPr>
      <w:r w:rsidRPr="00685D1E">
        <w:rPr>
          <w:b/>
          <w:sz w:val="24"/>
          <w:szCs w:val="24"/>
        </w:rPr>
        <w:t>АНАЛІЗ  РЕГУЛЯТОРНОГО ВПЛИВУ</w:t>
      </w:r>
    </w:p>
    <w:p w:rsidR="008105E2" w:rsidRDefault="008105E2" w:rsidP="008105E2">
      <w:pPr>
        <w:tabs>
          <w:tab w:val="left" w:pos="1830"/>
        </w:tabs>
        <w:jc w:val="center"/>
        <w:rPr>
          <w:b/>
          <w:sz w:val="24"/>
          <w:szCs w:val="24"/>
        </w:rPr>
      </w:pPr>
      <w:proofErr w:type="spellStart"/>
      <w:r>
        <w:rPr>
          <w:b/>
          <w:sz w:val="24"/>
          <w:szCs w:val="24"/>
        </w:rPr>
        <w:t>проє</w:t>
      </w:r>
      <w:r w:rsidRPr="00685D1E">
        <w:rPr>
          <w:b/>
          <w:sz w:val="24"/>
          <w:szCs w:val="24"/>
        </w:rPr>
        <w:t>кту</w:t>
      </w:r>
      <w:proofErr w:type="spellEnd"/>
      <w:r w:rsidRPr="00685D1E">
        <w:rPr>
          <w:b/>
          <w:sz w:val="24"/>
          <w:szCs w:val="24"/>
        </w:rPr>
        <w:t xml:space="preserve"> рішення </w:t>
      </w:r>
      <w:proofErr w:type="spellStart"/>
      <w:r w:rsidRPr="0081572E">
        <w:rPr>
          <w:b/>
          <w:sz w:val="24"/>
          <w:szCs w:val="24"/>
        </w:rPr>
        <w:t>Черниської</w:t>
      </w:r>
      <w:proofErr w:type="spellEnd"/>
      <w:r w:rsidRPr="0081572E">
        <w:rPr>
          <w:b/>
          <w:sz w:val="24"/>
          <w:szCs w:val="24"/>
        </w:rPr>
        <w:t xml:space="preserve"> сільської ради </w:t>
      </w:r>
    </w:p>
    <w:p w:rsidR="008105E2" w:rsidRPr="008D4419" w:rsidRDefault="008105E2" w:rsidP="008105E2">
      <w:pPr>
        <w:tabs>
          <w:tab w:val="left" w:pos="1830"/>
        </w:tabs>
        <w:jc w:val="center"/>
        <w:rPr>
          <w:b/>
          <w:color w:val="FF0000"/>
          <w:sz w:val="24"/>
          <w:szCs w:val="24"/>
        </w:rPr>
      </w:pPr>
      <w:r w:rsidRPr="0081572E">
        <w:rPr>
          <w:b/>
          <w:sz w:val="24"/>
          <w:szCs w:val="24"/>
        </w:rPr>
        <w:t>Чернігівського району Чернігівської області</w:t>
      </w:r>
    </w:p>
    <w:p w:rsidR="008105E2" w:rsidRDefault="008105E2" w:rsidP="008105E2">
      <w:pPr>
        <w:tabs>
          <w:tab w:val="left" w:pos="1830"/>
        </w:tabs>
        <w:jc w:val="center"/>
        <w:rPr>
          <w:b/>
          <w:sz w:val="24"/>
          <w:szCs w:val="24"/>
        </w:rPr>
      </w:pPr>
      <w:r w:rsidRPr="00685D1E">
        <w:rPr>
          <w:b/>
          <w:sz w:val="24"/>
          <w:szCs w:val="24"/>
        </w:rPr>
        <w:t xml:space="preserve">«Про </w:t>
      </w:r>
      <w:r>
        <w:rPr>
          <w:b/>
          <w:sz w:val="24"/>
          <w:szCs w:val="24"/>
        </w:rPr>
        <w:t xml:space="preserve">встановлення на території </w:t>
      </w:r>
      <w:proofErr w:type="spellStart"/>
      <w:r>
        <w:rPr>
          <w:b/>
          <w:sz w:val="24"/>
          <w:szCs w:val="24"/>
        </w:rPr>
        <w:t>Черниської</w:t>
      </w:r>
      <w:proofErr w:type="spellEnd"/>
      <w:r>
        <w:rPr>
          <w:b/>
          <w:sz w:val="24"/>
          <w:szCs w:val="24"/>
        </w:rPr>
        <w:t xml:space="preserve"> сільської ради </w:t>
      </w:r>
    </w:p>
    <w:p w:rsidR="008105E2" w:rsidRPr="00685D1E" w:rsidRDefault="008105E2" w:rsidP="008105E2">
      <w:pPr>
        <w:tabs>
          <w:tab w:val="left" w:pos="1830"/>
        </w:tabs>
        <w:jc w:val="center"/>
        <w:rPr>
          <w:b/>
          <w:sz w:val="24"/>
          <w:szCs w:val="24"/>
        </w:rPr>
      </w:pPr>
      <w:r w:rsidRPr="00685D1E">
        <w:rPr>
          <w:b/>
          <w:sz w:val="24"/>
          <w:szCs w:val="24"/>
        </w:rPr>
        <w:t>місцев</w:t>
      </w:r>
      <w:r>
        <w:rPr>
          <w:b/>
          <w:sz w:val="24"/>
          <w:szCs w:val="24"/>
        </w:rPr>
        <w:t>их</w:t>
      </w:r>
      <w:r w:rsidRPr="00685D1E">
        <w:rPr>
          <w:b/>
          <w:sz w:val="24"/>
          <w:szCs w:val="24"/>
        </w:rPr>
        <w:t xml:space="preserve"> податк</w:t>
      </w:r>
      <w:r>
        <w:rPr>
          <w:b/>
          <w:sz w:val="24"/>
          <w:szCs w:val="24"/>
        </w:rPr>
        <w:t>ів</w:t>
      </w:r>
      <w:r w:rsidRPr="00685D1E">
        <w:rPr>
          <w:b/>
          <w:sz w:val="24"/>
          <w:szCs w:val="24"/>
        </w:rPr>
        <w:t xml:space="preserve"> і збор</w:t>
      </w:r>
      <w:r>
        <w:rPr>
          <w:b/>
          <w:sz w:val="24"/>
          <w:szCs w:val="24"/>
        </w:rPr>
        <w:t>ів</w:t>
      </w:r>
      <w:r w:rsidRPr="00685D1E">
        <w:rPr>
          <w:b/>
          <w:sz w:val="24"/>
          <w:szCs w:val="24"/>
        </w:rPr>
        <w:t xml:space="preserve"> </w:t>
      </w:r>
      <w:r>
        <w:rPr>
          <w:b/>
          <w:sz w:val="24"/>
          <w:szCs w:val="24"/>
        </w:rPr>
        <w:t>на 2021 рік»</w:t>
      </w:r>
    </w:p>
    <w:p w:rsidR="008105E2" w:rsidRPr="00685D1E" w:rsidRDefault="008105E2" w:rsidP="008105E2">
      <w:pPr>
        <w:tabs>
          <w:tab w:val="left" w:pos="1830"/>
        </w:tabs>
        <w:rPr>
          <w:b/>
          <w:sz w:val="24"/>
          <w:szCs w:val="24"/>
        </w:rPr>
      </w:pPr>
    </w:p>
    <w:p w:rsidR="008105E2" w:rsidRPr="00685D1E" w:rsidRDefault="008105E2" w:rsidP="008105E2">
      <w:pPr>
        <w:ind w:firstLine="709"/>
        <w:rPr>
          <w:sz w:val="24"/>
          <w:szCs w:val="24"/>
        </w:rPr>
      </w:pPr>
      <w:r w:rsidRPr="00685D1E">
        <w:rPr>
          <w:b/>
          <w:sz w:val="24"/>
          <w:szCs w:val="24"/>
        </w:rPr>
        <w:t>І. Визначення проблеми, яку передбачається розв’язати шляхом регулювання</w:t>
      </w:r>
    </w:p>
    <w:p w:rsidR="008105E2" w:rsidRPr="006D73BC" w:rsidRDefault="008105E2" w:rsidP="008105E2">
      <w:pPr>
        <w:jc w:val="both"/>
        <w:rPr>
          <w:sz w:val="24"/>
          <w:szCs w:val="24"/>
        </w:rPr>
      </w:pPr>
      <w:r w:rsidRPr="006D73BC">
        <w:rPr>
          <w:sz w:val="24"/>
          <w:szCs w:val="24"/>
        </w:rPr>
        <w:t xml:space="preserve">         </w:t>
      </w:r>
      <w:r w:rsidRPr="006D73BC">
        <w:rPr>
          <w:b/>
          <w:sz w:val="24"/>
          <w:szCs w:val="24"/>
        </w:rPr>
        <w:t>Проблема, яку передбачається розв’язати шляхом державного регулювання:</w:t>
      </w:r>
      <w:r w:rsidRPr="006D73BC">
        <w:rPr>
          <w:sz w:val="24"/>
          <w:szCs w:val="24"/>
        </w:rPr>
        <w:t xml:space="preserve"> </w:t>
      </w:r>
    </w:p>
    <w:p w:rsidR="008105E2" w:rsidRDefault="008105E2" w:rsidP="008105E2">
      <w:pPr>
        <w:ind w:firstLine="709"/>
        <w:jc w:val="both"/>
        <w:rPr>
          <w:sz w:val="24"/>
          <w:szCs w:val="24"/>
        </w:rPr>
      </w:pPr>
      <w:r>
        <w:rPr>
          <w:sz w:val="24"/>
          <w:szCs w:val="24"/>
        </w:rPr>
        <w:t>Згідно зі статтею 10 та пунктом 12.3 статті 12 Податкового кодексу України законодавчо закріплено право органів місцевого самоврядування встановлювати місцеві податки та збори в межах своїх повноважень.</w:t>
      </w:r>
    </w:p>
    <w:p w:rsidR="008105E2" w:rsidRDefault="008105E2" w:rsidP="008105E2">
      <w:pPr>
        <w:ind w:firstLine="709"/>
        <w:jc w:val="both"/>
        <w:rPr>
          <w:sz w:val="24"/>
          <w:szCs w:val="24"/>
        </w:rPr>
      </w:pPr>
      <w:r>
        <w:rPr>
          <w:sz w:val="24"/>
          <w:szCs w:val="24"/>
        </w:rPr>
        <w:t>Податковим кодексом України визначено, що органи місцевого самоврядування приймають рішення про встановлення місцевих податків і зборів та офіційно оприлюднюють до 15 липня року, що передує бюджетному періоду, в якому планується їх застосування, а саме: податку на нерухоме майно, відмінне від земельної ділянки,  земельного податку, єдиного податку, транспортного податку, туристичного збору, збору за місця для паркування транспортних засобів.</w:t>
      </w:r>
    </w:p>
    <w:p w:rsidR="008105E2" w:rsidRDefault="008105E2" w:rsidP="008105E2">
      <w:pPr>
        <w:ind w:firstLine="709"/>
        <w:jc w:val="both"/>
        <w:rPr>
          <w:sz w:val="24"/>
          <w:szCs w:val="24"/>
        </w:rPr>
      </w:pPr>
      <w:r>
        <w:rPr>
          <w:sz w:val="24"/>
          <w:szCs w:val="24"/>
        </w:rPr>
        <w:t xml:space="preserve">Відповідно до пункту 12.3.5 статті 12 Податкового кодексу України, якщо сільська рада </w:t>
      </w:r>
      <w:hyperlink r:id="rId7" w:tgtFrame="_top" w:history="1">
        <w:r w:rsidRPr="008278DB">
          <w:rPr>
            <w:sz w:val="24"/>
            <w:szCs w:val="24"/>
          </w:rPr>
          <w:t xml:space="preserve">не прийняла рішення про встановлення відповідних місцевих податків і зборів, що є обов'язковими згідно з нормами </w:t>
        </w:r>
        <w:r>
          <w:rPr>
            <w:sz w:val="24"/>
            <w:szCs w:val="24"/>
          </w:rPr>
          <w:t>Податкового кодексу України</w:t>
        </w:r>
        <w:r w:rsidRPr="008278DB">
          <w:rPr>
            <w:sz w:val="24"/>
            <w:szCs w:val="24"/>
          </w:rPr>
          <w:t xml:space="preserve">, такі податки до прийняття рішення справляються виходячи з норм </w:t>
        </w:r>
        <w:r>
          <w:rPr>
            <w:sz w:val="24"/>
            <w:szCs w:val="24"/>
          </w:rPr>
          <w:t>Податкового кодексу</w:t>
        </w:r>
        <w:r w:rsidRPr="008278DB">
          <w:rPr>
            <w:sz w:val="24"/>
            <w:szCs w:val="24"/>
          </w:rPr>
          <w:t xml:space="preserve"> </w:t>
        </w:r>
        <w:r>
          <w:rPr>
            <w:sz w:val="24"/>
            <w:szCs w:val="24"/>
          </w:rPr>
          <w:t xml:space="preserve">України </w:t>
        </w:r>
        <w:r w:rsidRPr="008278DB">
          <w:rPr>
            <w:sz w:val="24"/>
            <w:szCs w:val="24"/>
          </w:rPr>
          <w:t>із застосуванням їх мінімальних ставок</w:t>
        </w:r>
        <w:r>
          <w:rPr>
            <w:sz w:val="24"/>
            <w:szCs w:val="24"/>
          </w:rPr>
          <w:t>.</w:t>
        </w:r>
        <w:r w:rsidRPr="008278DB">
          <w:rPr>
            <w:sz w:val="24"/>
            <w:szCs w:val="24"/>
          </w:rPr>
          <w:t xml:space="preserve"> </w:t>
        </w:r>
      </w:hyperlink>
    </w:p>
    <w:p w:rsidR="008105E2" w:rsidRDefault="008105E2" w:rsidP="008105E2">
      <w:pPr>
        <w:ind w:firstLine="709"/>
        <w:jc w:val="both"/>
        <w:rPr>
          <w:sz w:val="24"/>
          <w:szCs w:val="24"/>
        </w:rPr>
      </w:pPr>
      <w:r>
        <w:rPr>
          <w:sz w:val="24"/>
          <w:szCs w:val="24"/>
        </w:rPr>
        <w:t xml:space="preserve">Місцеві податки та збори зараховуються в повному обсязі до сільського бюджету  та є його </w:t>
      </w:r>
      <w:proofErr w:type="spellStart"/>
      <w:r>
        <w:rPr>
          <w:sz w:val="24"/>
          <w:szCs w:val="24"/>
        </w:rPr>
        <w:t>бюджето-формуючим</w:t>
      </w:r>
      <w:proofErr w:type="spellEnd"/>
      <w:r>
        <w:rPr>
          <w:sz w:val="24"/>
          <w:szCs w:val="24"/>
        </w:rPr>
        <w:t xml:space="preserve">  джерелом, забезпечують збалансованість дохідної частини бюджету та задоволення нагальних потреб  територіальної громади. </w:t>
      </w:r>
    </w:p>
    <w:p w:rsidR="008105E2" w:rsidRPr="00837D49" w:rsidRDefault="008105E2" w:rsidP="008105E2">
      <w:pPr>
        <w:tabs>
          <w:tab w:val="left" w:pos="1830"/>
        </w:tabs>
        <w:ind w:firstLine="709"/>
        <w:jc w:val="both"/>
        <w:rPr>
          <w:sz w:val="24"/>
          <w:szCs w:val="24"/>
        </w:rPr>
      </w:pPr>
      <w:r>
        <w:rPr>
          <w:sz w:val="24"/>
          <w:szCs w:val="24"/>
        </w:rPr>
        <w:t>Виходячи з вищевикладеного, з метою безумовного виконання Податкового кодексу України, недопущення суперечливих ситуацій, забезпечення дохідної частини сільського бюджету, виконання програм соціально-економічного розвитку територіальної громади, сільська рада має прийняти рішення «</w:t>
      </w:r>
      <w:r w:rsidRPr="00837D49">
        <w:rPr>
          <w:sz w:val="24"/>
          <w:szCs w:val="24"/>
        </w:rPr>
        <w:t xml:space="preserve">Про встановлення на території  </w:t>
      </w:r>
      <w:proofErr w:type="spellStart"/>
      <w:r>
        <w:rPr>
          <w:sz w:val="24"/>
          <w:szCs w:val="24"/>
        </w:rPr>
        <w:t>Черниської</w:t>
      </w:r>
      <w:proofErr w:type="spellEnd"/>
      <w:r>
        <w:rPr>
          <w:sz w:val="24"/>
          <w:szCs w:val="24"/>
        </w:rPr>
        <w:t xml:space="preserve"> сільської ради </w:t>
      </w:r>
      <w:r w:rsidRPr="00837D49">
        <w:rPr>
          <w:sz w:val="24"/>
          <w:szCs w:val="24"/>
        </w:rPr>
        <w:t>місцевих податків і зборів</w:t>
      </w:r>
      <w:r>
        <w:rPr>
          <w:sz w:val="24"/>
          <w:szCs w:val="24"/>
        </w:rPr>
        <w:t xml:space="preserve"> </w:t>
      </w:r>
      <w:r w:rsidRPr="00837D49">
        <w:rPr>
          <w:sz w:val="24"/>
          <w:szCs w:val="24"/>
        </w:rPr>
        <w:t>на 20</w:t>
      </w:r>
      <w:r>
        <w:rPr>
          <w:sz w:val="24"/>
          <w:szCs w:val="24"/>
        </w:rPr>
        <w:t>21</w:t>
      </w:r>
      <w:r w:rsidRPr="00837D49">
        <w:rPr>
          <w:sz w:val="24"/>
          <w:szCs w:val="24"/>
        </w:rPr>
        <w:t xml:space="preserve"> рік».</w:t>
      </w:r>
    </w:p>
    <w:p w:rsidR="008105E2" w:rsidRPr="00BC7AC9" w:rsidRDefault="008105E2" w:rsidP="008105E2">
      <w:pPr>
        <w:ind w:firstLine="709"/>
        <w:jc w:val="both"/>
        <w:rPr>
          <w:color w:val="FF0000"/>
          <w:sz w:val="24"/>
          <w:szCs w:val="24"/>
        </w:rPr>
      </w:pPr>
    </w:p>
    <w:p w:rsidR="008105E2" w:rsidRPr="00685D1E" w:rsidRDefault="008105E2" w:rsidP="008105E2">
      <w:pPr>
        <w:ind w:firstLine="709"/>
        <w:jc w:val="both"/>
        <w:rPr>
          <w:sz w:val="24"/>
          <w:szCs w:val="24"/>
        </w:rPr>
      </w:pPr>
      <w:r w:rsidRPr="00685D1E">
        <w:rPr>
          <w:b/>
          <w:sz w:val="24"/>
          <w:szCs w:val="24"/>
        </w:rPr>
        <w:t>Причини виникнення проблеми:</w:t>
      </w:r>
      <w:r w:rsidRPr="00685D1E">
        <w:rPr>
          <w:sz w:val="24"/>
          <w:szCs w:val="24"/>
        </w:rPr>
        <w:t xml:space="preserve"> </w:t>
      </w:r>
    </w:p>
    <w:p w:rsidR="008105E2" w:rsidRDefault="008105E2" w:rsidP="008105E2">
      <w:pPr>
        <w:ind w:firstLine="709"/>
        <w:jc w:val="both"/>
        <w:rPr>
          <w:sz w:val="24"/>
          <w:szCs w:val="24"/>
        </w:rPr>
      </w:pPr>
      <w:r w:rsidRPr="00094DDE">
        <w:rPr>
          <w:sz w:val="24"/>
          <w:szCs w:val="24"/>
        </w:rPr>
        <w:t xml:space="preserve">У разі неприйняття </w:t>
      </w:r>
      <w:r>
        <w:rPr>
          <w:sz w:val="24"/>
          <w:szCs w:val="24"/>
        </w:rPr>
        <w:t xml:space="preserve">рішення про встановлення місцевих </w:t>
      </w:r>
      <w:r w:rsidRPr="00094DDE">
        <w:rPr>
          <w:sz w:val="24"/>
          <w:szCs w:val="24"/>
        </w:rPr>
        <w:t>податк</w:t>
      </w:r>
      <w:r>
        <w:rPr>
          <w:sz w:val="24"/>
          <w:szCs w:val="24"/>
        </w:rPr>
        <w:t>ів</w:t>
      </w:r>
      <w:r w:rsidRPr="00094DDE">
        <w:rPr>
          <w:sz w:val="24"/>
          <w:szCs w:val="24"/>
        </w:rPr>
        <w:t xml:space="preserve"> і збор</w:t>
      </w:r>
      <w:r>
        <w:rPr>
          <w:sz w:val="24"/>
          <w:szCs w:val="24"/>
        </w:rPr>
        <w:t>ів</w:t>
      </w:r>
      <w:r w:rsidRPr="00094DDE">
        <w:rPr>
          <w:sz w:val="24"/>
          <w:szCs w:val="24"/>
        </w:rPr>
        <w:t xml:space="preserve"> </w:t>
      </w:r>
      <w:r>
        <w:rPr>
          <w:sz w:val="24"/>
          <w:szCs w:val="24"/>
        </w:rPr>
        <w:t xml:space="preserve">на 2021 рік, податки і збори будуть </w:t>
      </w:r>
      <w:r w:rsidRPr="00094DDE">
        <w:rPr>
          <w:sz w:val="24"/>
          <w:szCs w:val="24"/>
        </w:rPr>
        <w:t>справлятимуться по мінімальни</w:t>
      </w:r>
      <w:r>
        <w:rPr>
          <w:sz w:val="24"/>
          <w:szCs w:val="24"/>
        </w:rPr>
        <w:t>х</w:t>
      </w:r>
      <w:r w:rsidRPr="00094DDE">
        <w:rPr>
          <w:sz w:val="24"/>
          <w:szCs w:val="24"/>
        </w:rPr>
        <w:t xml:space="preserve"> ставка</w:t>
      </w:r>
      <w:r>
        <w:rPr>
          <w:sz w:val="24"/>
          <w:szCs w:val="24"/>
        </w:rPr>
        <w:t>х</w:t>
      </w:r>
      <w:r w:rsidRPr="00094DDE">
        <w:rPr>
          <w:sz w:val="24"/>
          <w:szCs w:val="24"/>
        </w:rPr>
        <w:t>, що спричинить втрати дох</w:t>
      </w:r>
      <w:r>
        <w:rPr>
          <w:sz w:val="24"/>
          <w:szCs w:val="24"/>
        </w:rPr>
        <w:t>і</w:t>
      </w:r>
      <w:r w:rsidRPr="00094DDE">
        <w:rPr>
          <w:sz w:val="24"/>
          <w:szCs w:val="24"/>
        </w:rPr>
        <w:t xml:space="preserve">дної частини бюджету. </w:t>
      </w:r>
      <w:r>
        <w:rPr>
          <w:sz w:val="24"/>
          <w:szCs w:val="24"/>
        </w:rPr>
        <w:t>Як наслідок будуть не профінансовані соціальні програми територіальної громади, а саме:</w:t>
      </w:r>
    </w:p>
    <w:p w:rsidR="008105E2" w:rsidRDefault="008105E2" w:rsidP="008105E2">
      <w:pPr>
        <w:ind w:firstLine="709"/>
        <w:jc w:val="both"/>
        <w:rPr>
          <w:sz w:val="24"/>
          <w:szCs w:val="24"/>
        </w:rPr>
      </w:pPr>
      <w:r>
        <w:rPr>
          <w:sz w:val="24"/>
          <w:szCs w:val="24"/>
        </w:rPr>
        <w:t>- утримання закладів культури (</w:t>
      </w:r>
      <w:r w:rsidR="00624F3B">
        <w:rPr>
          <w:sz w:val="24"/>
          <w:szCs w:val="24"/>
        </w:rPr>
        <w:t xml:space="preserve"> </w:t>
      </w:r>
      <w:r>
        <w:rPr>
          <w:sz w:val="24"/>
          <w:szCs w:val="24"/>
        </w:rPr>
        <w:t>396, 719 тис. грн.);</w:t>
      </w:r>
    </w:p>
    <w:p w:rsidR="008105E2" w:rsidRDefault="008105E2" w:rsidP="008105E2">
      <w:pPr>
        <w:ind w:firstLine="709"/>
        <w:jc w:val="both"/>
        <w:rPr>
          <w:sz w:val="24"/>
          <w:szCs w:val="24"/>
        </w:rPr>
      </w:pPr>
      <w:r>
        <w:rPr>
          <w:sz w:val="24"/>
          <w:szCs w:val="24"/>
        </w:rPr>
        <w:t>- заходи по благоустрою населених пунктів територіальної громади                            (185,742</w:t>
      </w:r>
      <w:r w:rsidRPr="00205315">
        <w:rPr>
          <w:color w:val="FF0000"/>
          <w:sz w:val="24"/>
          <w:szCs w:val="24"/>
        </w:rPr>
        <w:t xml:space="preserve"> </w:t>
      </w:r>
      <w:r>
        <w:rPr>
          <w:sz w:val="24"/>
          <w:szCs w:val="24"/>
        </w:rPr>
        <w:t>тис. грн.);</w:t>
      </w:r>
    </w:p>
    <w:p w:rsidR="008105E2" w:rsidRDefault="008105E2" w:rsidP="008105E2">
      <w:pPr>
        <w:ind w:firstLine="709"/>
        <w:jc w:val="both"/>
        <w:rPr>
          <w:sz w:val="24"/>
          <w:szCs w:val="24"/>
        </w:rPr>
      </w:pPr>
      <w:r>
        <w:rPr>
          <w:sz w:val="24"/>
          <w:szCs w:val="24"/>
        </w:rPr>
        <w:t>- поточний ремонт доріг (200,000 тис. грн.);</w:t>
      </w:r>
    </w:p>
    <w:p w:rsidR="008105E2" w:rsidRDefault="008105E2" w:rsidP="008105E2">
      <w:pPr>
        <w:ind w:firstLine="709"/>
        <w:jc w:val="both"/>
        <w:rPr>
          <w:sz w:val="24"/>
          <w:szCs w:val="24"/>
        </w:rPr>
      </w:pPr>
      <w:r>
        <w:rPr>
          <w:sz w:val="24"/>
          <w:szCs w:val="24"/>
        </w:rPr>
        <w:t>- реконструкція вуличного освітлення (60,000 тис. грн.);</w:t>
      </w:r>
    </w:p>
    <w:p w:rsidR="008105E2" w:rsidRDefault="008105E2" w:rsidP="008105E2">
      <w:pPr>
        <w:ind w:firstLine="709"/>
        <w:jc w:val="both"/>
        <w:rPr>
          <w:sz w:val="24"/>
          <w:szCs w:val="24"/>
        </w:rPr>
      </w:pPr>
      <w:r>
        <w:rPr>
          <w:sz w:val="24"/>
          <w:szCs w:val="24"/>
        </w:rPr>
        <w:t>- тощо.</w:t>
      </w:r>
    </w:p>
    <w:p w:rsidR="008105E2" w:rsidRDefault="008105E2" w:rsidP="008105E2">
      <w:pPr>
        <w:ind w:firstLine="709"/>
        <w:jc w:val="both"/>
        <w:rPr>
          <w:sz w:val="24"/>
          <w:szCs w:val="24"/>
        </w:rPr>
      </w:pPr>
    </w:p>
    <w:p w:rsidR="008105E2" w:rsidRPr="004804A7" w:rsidRDefault="008105E2" w:rsidP="008105E2">
      <w:pPr>
        <w:ind w:firstLine="709"/>
        <w:jc w:val="both"/>
        <w:rPr>
          <w:i/>
          <w:sz w:val="24"/>
          <w:szCs w:val="24"/>
        </w:rPr>
      </w:pPr>
      <w:r w:rsidRPr="004804A7">
        <w:rPr>
          <w:i/>
          <w:sz w:val="24"/>
          <w:szCs w:val="24"/>
        </w:rPr>
        <w:t xml:space="preserve">Аналіз втрат до </w:t>
      </w:r>
      <w:r>
        <w:rPr>
          <w:i/>
          <w:sz w:val="24"/>
          <w:szCs w:val="24"/>
        </w:rPr>
        <w:t xml:space="preserve">сільського </w:t>
      </w:r>
      <w:r w:rsidRPr="004804A7">
        <w:rPr>
          <w:i/>
          <w:sz w:val="24"/>
          <w:szCs w:val="24"/>
        </w:rPr>
        <w:t>бюджету</w:t>
      </w:r>
      <w:r>
        <w:rPr>
          <w:i/>
          <w:sz w:val="24"/>
          <w:szCs w:val="24"/>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0"/>
        <w:gridCol w:w="2282"/>
        <w:gridCol w:w="1215"/>
        <w:gridCol w:w="1560"/>
        <w:gridCol w:w="1275"/>
        <w:gridCol w:w="1701"/>
        <w:gridCol w:w="1276"/>
      </w:tblGrid>
      <w:tr w:rsidR="008105E2" w:rsidRPr="00C40AF7" w:rsidTr="008105E2">
        <w:tc>
          <w:tcPr>
            <w:tcW w:w="580" w:type="dxa"/>
            <w:vMerge w:val="restart"/>
          </w:tcPr>
          <w:p w:rsidR="008105E2" w:rsidRPr="00B97ACF" w:rsidRDefault="008105E2" w:rsidP="008105E2">
            <w:pPr>
              <w:pStyle w:val="a8"/>
              <w:tabs>
                <w:tab w:val="left" w:pos="904"/>
              </w:tabs>
              <w:spacing w:line="317" w:lineRule="exact"/>
              <w:ind w:right="40"/>
              <w:jc w:val="center"/>
              <w:rPr>
                <w:sz w:val="22"/>
                <w:szCs w:val="22"/>
              </w:rPr>
            </w:pPr>
            <w:r w:rsidRPr="00B97ACF">
              <w:rPr>
                <w:sz w:val="22"/>
                <w:szCs w:val="22"/>
              </w:rPr>
              <w:t>п/н</w:t>
            </w:r>
          </w:p>
        </w:tc>
        <w:tc>
          <w:tcPr>
            <w:tcW w:w="2282" w:type="dxa"/>
            <w:vMerge w:val="restart"/>
          </w:tcPr>
          <w:p w:rsidR="008105E2" w:rsidRPr="00B97ACF" w:rsidRDefault="008105E2" w:rsidP="008105E2">
            <w:pPr>
              <w:pStyle w:val="a8"/>
              <w:tabs>
                <w:tab w:val="left" w:pos="904"/>
              </w:tabs>
              <w:spacing w:line="317" w:lineRule="exact"/>
              <w:ind w:right="40"/>
              <w:jc w:val="center"/>
              <w:rPr>
                <w:b/>
                <w:sz w:val="22"/>
                <w:szCs w:val="22"/>
              </w:rPr>
            </w:pPr>
            <w:r w:rsidRPr="00B97ACF">
              <w:rPr>
                <w:b/>
                <w:sz w:val="22"/>
                <w:szCs w:val="22"/>
              </w:rPr>
              <w:t>Назва показника</w:t>
            </w:r>
          </w:p>
        </w:tc>
        <w:tc>
          <w:tcPr>
            <w:tcW w:w="2775" w:type="dxa"/>
            <w:gridSpan w:val="2"/>
          </w:tcPr>
          <w:p w:rsidR="008105E2" w:rsidRPr="00B97ACF" w:rsidRDefault="008105E2" w:rsidP="008105E2">
            <w:pPr>
              <w:pStyle w:val="a8"/>
              <w:tabs>
                <w:tab w:val="left" w:pos="904"/>
              </w:tabs>
              <w:spacing w:line="317" w:lineRule="exact"/>
              <w:ind w:right="40"/>
              <w:jc w:val="center"/>
              <w:rPr>
                <w:b/>
                <w:sz w:val="22"/>
                <w:szCs w:val="22"/>
              </w:rPr>
            </w:pPr>
            <w:r w:rsidRPr="00B97ACF">
              <w:rPr>
                <w:b/>
                <w:sz w:val="22"/>
                <w:szCs w:val="22"/>
              </w:rPr>
              <w:t>У разі прийняття рішення про місцеві податки та збори</w:t>
            </w:r>
          </w:p>
          <w:p w:rsidR="008105E2" w:rsidRPr="00B97ACF" w:rsidRDefault="008105E2" w:rsidP="008105E2">
            <w:pPr>
              <w:pStyle w:val="a8"/>
              <w:tabs>
                <w:tab w:val="left" w:pos="904"/>
              </w:tabs>
              <w:spacing w:line="317" w:lineRule="exact"/>
              <w:ind w:right="40"/>
              <w:jc w:val="center"/>
              <w:rPr>
                <w:b/>
                <w:sz w:val="22"/>
                <w:szCs w:val="22"/>
              </w:rPr>
            </w:pPr>
            <w:r w:rsidRPr="00B97ACF">
              <w:rPr>
                <w:b/>
                <w:sz w:val="22"/>
                <w:szCs w:val="22"/>
              </w:rPr>
              <w:t>на 202</w:t>
            </w:r>
            <w:r>
              <w:rPr>
                <w:b/>
                <w:sz w:val="22"/>
                <w:szCs w:val="22"/>
              </w:rPr>
              <w:t>1</w:t>
            </w:r>
            <w:r w:rsidRPr="00B97ACF">
              <w:rPr>
                <w:b/>
                <w:sz w:val="22"/>
                <w:szCs w:val="22"/>
              </w:rPr>
              <w:t xml:space="preserve"> р.</w:t>
            </w:r>
          </w:p>
        </w:tc>
        <w:tc>
          <w:tcPr>
            <w:tcW w:w="2976" w:type="dxa"/>
            <w:gridSpan w:val="2"/>
          </w:tcPr>
          <w:p w:rsidR="008105E2" w:rsidRPr="00B97ACF" w:rsidRDefault="008105E2" w:rsidP="008105E2">
            <w:pPr>
              <w:pStyle w:val="a8"/>
              <w:tabs>
                <w:tab w:val="left" w:pos="904"/>
              </w:tabs>
              <w:spacing w:line="317" w:lineRule="exact"/>
              <w:ind w:right="40"/>
              <w:jc w:val="center"/>
              <w:rPr>
                <w:b/>
                <w:sz w:val="22"/>
                <w:szCs w:val="22"/>
              </w:rPr>
            </w:pPr>
            <w:r w:rsidRPr="00B97ACF">
              <w:rPr>
                <w:b/>
                <w:sz w:val="22"/>
                <w:szCs w:val="22"/>
              </w:rPr>
              <w:t>У разі не прийняття рішення про місцеві податки та збори</w:t>
            </w:r>
          </w:p>
          <w:p w:rsidR="008105E2" w:rsidRPr="00B97ACF" w:rsidRDefault="008105E2" w:rsidP="008105E2">
            <w:pPr>
              <w:pStyle w:val="a8"/>
              <w:tabs>
                <w:tab w:val="left" w:pos="904"/>
              </w:tabs>
              <w:spacing w:line="317" w:lineRule="exact"/>
              <w:ind w:right="40"/>
              <w:jc w:val="center"/>
              <w:rPr>
                <w:b/>
                <w:sz w:val="22"/>
                <w:szCs w:val="22"/>
              </w:rPr>
            </w:pPr>
            <w:r w:rsidRPr="00B97ACF">
              <w:rPr>
                <w:b/>
                <w:sz w:val="22"/>
                <w:szCs w:val="22"/>
              </w:rPr>
              <w:t>на 202</w:t>
            </w:r>
            <w:r>
              <w:rPr>
                <w:b/>
                <w:sz w:val="22"/>
                <w:szCs w:val="22"/>
              </w:rPr>
              <w:t>1</w:t>
            </w:r>
            <w:r w:rsidRPr="00B97ACF">
              <w:rPr>
                <w:b/>
                <w:sz w:val="22"/>
                <w:szCs w:val="22"/>
              </w:rPr>
              <w:t xml:space="preserve"> р.</w:t>
            </w:r>
          </w:p>
        </w:tc>
        <w:tc>
          <w:tcPr>
            <w:tcW w:w="1276" w:type="dxa"/>
            <w:vMerge w:val="restart"/>
          </w:tcPr>
          <w:p w:rsidR="008105E2" w:rsidRPr="00C40AF7" w:rsidRDefault="008105E2" w:rsidP="008105E2">
            <w:pPr>
              <w:pStyle w:val="a8"/>
              <w:tabs>
                <w:tab w:val="left" w:pos="904"/>
              </w:tabs>
              <w:spacing w:line="317" w:lineRule="exact"/>
              <w:ind w:right="40"/>
              <w:jc w:val="center"/>
              <w:rPr>
                <w:b/>
                <w:sz w:val="24"/>
                <w:szCs w:val="24"/>
              </w:rPr>
            </w:pPr>
            <w:r w:rsidRPr="00C40AF7">
              <w:rPr>
                <w:b/>
                <w:sz w:val="24"/>
                <w:szCs w:val="24"/>
              </w:rPr>
              <w:t xml:space="preserve">Відхилення, </w:t>
            </w:r>
            <w:proofErr w:type="spellStart"/>
            <w:r w:rsidRPr="00C40AF7">
              <w:rPr>
                <w:b/>
                <w:sz w:val="24"/>
                <w:szCs w:val="24"/>
              </w:rPr>
              <w:t>тис.грн</w:t>
            </w:r>
            <w:proofErr w:type="spellEnd"/>
            <w:r w:rsidRPr="00C40AF7">
              <w:rPr>
                <w:b/>
                <w:sz w:val="24"/>
                <w:szCs w:val="24"/>
              </w:rPr>
              <w:t>.</w:t>
            </w:r>
          </w:p>
          <w:p w:rsidR="008105E2" w:rsidRPr="00C40AF7" w:rsidRDefault="008105E2" w:rsidP="008105E2">
            <w:pPr>
              <w:pStyle w:val="a8"/>
              <w:tabs>
                <w:tab w:val="left" w:pos="1168"/>
              </w:tabs>
              <w:spacing w:line="317" w:lineRule="exact"/>
              <w:ind w:left="-108" w:right="-108"/>
              <w:jc w:val="center"/>
              <w:rPr>
                <w:b/>
                <w:sz w:val="24"/>
                <w:szCs w:val="24"/>
              </w:rPr>
            </w:pPr>
            <w:r w:rsidRPr="00C40AF7">
              <w:rPr>
                <w:b/>
                <w:sz w:val="24"/>
                <w:szCs w:val="24"/>
              </w:rPr>
              <w:t>(втрати до бюджету)</w:t>
            </w:r>
          </w:p>
        </w:tc>
      </w:tr>
      <w:tr w:rsidR="008105E2" w:rsidRPr="00C40AF7" w:rsidTr="008105E2">
        <w:tc>
          <w:tcPr>
            <w:tcW w:w="580" w:type="dxa"/>
            <w:vMerge/>
          </w:tcPr>
          <w:p w:rsidR="008105E2" w:rsidRPr="00B97ACF" w:rsidRDefault="008105E2" w:rsidP="008105E2">
            <w:pPr>
              <w:pStyle w:val="a8"/>
              <w:tabs>
                <w:tab w:val="left" w:pos="904"/>
              </w:tabs>
              <w:spacing w:line="317" w:lineRule="exact"/>
              <w:ind w:right="40"/>
              <w:jc w:val="center"/>
              <w:rPr>
                <w:sz w:val="22"/>
                <w:szCs w:val="22"/>
              </w:rPr>
            </w:pPr>
          </w:p>
        </w:tc>
        <w:tc>
          <w:tcPr>
            <w:tcW w:w="2282" w:type="dxa"/>
            <w:vMerge/>
          </w:tcPr>
          <w:p w:rsidR="008105E2" w:rsidRPr="00B97ACF" w:rsidRDefault="008105E2" w:rsidP="008105E2">
            <w:pPr>
              <w:pStyle w:val="a8"/>
              <w:tabs>
                <w:tab w:val="left" w:pos="904"/>
              </w:tabs>
              <w:spacing w:line="317" w:lineRule="exact"/>
              <w:ind w:right="40"/>
              <w:jc w:val="center"/>
              <w:rPr>
                <w:b/>
                <w:sz w:val="22"/>
                <w:szCs w:val="22"/>
              </w:rPr>
            </w:pPr>
          </w:p>
        </w:tc>
        <w:tc>
          <w:tcPr>
            <w:tcW w:w="1215" w:type="dxa"/>
          </w:tcPr>
          <w:p w:rsidR="008105E2" w:rsidRPr="00B97ACF" w:rsidRDefault="008105E2" w:rsidP="008105E2">
            <w:pPr>
              <w:pStyle w:val="a8"/>
              <w:tabs>
                <w:tab w:val="left" w:pos="904"/>
              </w:tabs>
              <w:spacing w:line="317" w:lineRule="exact"/>
              <w:ind w:right="40"/>
              <w:jc w:val="center"/>
              <w:rPr>
                <w:b/>
                <w:sz w:val="22"/>
                <w:szCs w:val="22"/>
              </w:rPr>
            </w:pPr>
            <w:r w:rsidRPr="00B97ACF">
              <w:rPr>
                <w:b/>
                <w:sz w:val="22"/>
                <w:szCs w:val="22"/>
              </w:rPr>
              <w:t>Ставка, %</w:t>
            </w:r>
          </w:p>
        </w:tc>
        <w:tc>
          <w:tcPr>
            <w:tcW w:w="1560" w:type="dxa"/>
          </w:tcPr>
          <w:p w:rsidR="008105E2" w:rsidRPr="00B97ACF" w:rsidRDefault="008105E2" w:rsidP="008105E2">
            <w:pPr>
              <w:pStyle w:val="a8"/>
              <w:tabs>
                <w:tab w:val="left" w:pos="904"/>
              </w:tabs>
              <w:spacing w:line="317" w:lineRule="exact"/>
              <w:ind w:right="-108"/>
              <w:jc w:val="center"/>
              <w:rPr>
                <w:b/>
                <w:sz w:val="22"/>
                <w:szCs w:val="22"/>
              </w:rPr>
            </w:pPr>
            <w:r w:rsidRPr="00B97ACF">
              <w:rPr>
                <w:b/>
                <w:sz w:val="22"/>
                <w:szCs w:val="22"/>
              </w:rPr>
              <w:t xml:space="preserve">Очікуваний обсяг надходжень </w:t>
            </w:r>
            <w:proofErr w:type="spellStart"/>
            <w:r w:rsidRPr="00B97ACF">
              <w:rPr>
                <w:b/>
                <w:sz w:val="22"/>
                <w:szCs w:val="22"/>
              </w:rPr>
              <w:t>тис.грн</w:t>
            </w:r>
            <w:proofErr w:type="spellEnd"/>
            <w:r w:rsidRPr="00B97ACF">
              <w:rPr>
                <w:b/>
                <w:sz w:val="22"/>
                <w:szCs w:val="22"/>
              </w:rPr>
              <w:t>.</w:t>
            </w:r>
          </w:p>
        </w:tc>
        <w:tc>
          <w:tcPr>
            <w:tcW w:w="1275" w:type="dxa"/>
          </w:tcPr>
          <w:p w:rsidR="008105E2" w:rsidRPr="00B97ACF" w:rsidRDefault="008105E2" w:rsidP="008105E2">
            <w:pPr>
              <w:pStyle w:val="a8"/>
              <w:tabs>
                <w:tab w:val="left" w:pos="904"/>
              </w:tabs>
              <w:spacing w:line="317" w:lineRule="exact"/>
              <w:ind w:right="40"/>
              <w:jc w:val="center"/>
              <w:rPr>
                <w:b/>
                <w:sz w:val="22"/>
                <w:szCs w:val="22"/>
              </w:rPr>
            </w:pPr>
            <w:r w:rsidRPr="00B97ACF">
              <w:rPr>
                <w:b/>
                <w:sz w:val="22"/>
                <w:szCs w:val="22"/>
              </w:rPr>
              <w:t>Ставка, %</w:t>
            </w:r>
          </w:p>
          <w:p w:rsidR="008105E2" w:rsidRPr="00B97ACF" w:rsidRDefault="008105E2" w:rsidP="008105E2">
            <w:pPr>
              <w:pStyle w:val="a8"/>
              <w:tabs>
                <w:tab w:val="left" w:pos="1167"/>
              </w:tabs>
              <w:spacing w:line="317" w:lineRule="exact"/>
              <w:ind w:left="-108" w:right="-108"/>
              <w:jc w:val="center"/>
              <w:rPr>
                <w:b/>
                <w:sz w:val="22"/>
                <w:szCs w:val="22"/>
              </w:rPr>
            </w:pPr>
            <w:r w:rsidRPr="00B97ACF">
              <w:rPr>
                <w:b/>
                <w:sz w:val="22"/>
                <w:szCs w:val="22"/>
              </w:rPr>
              <w:t>(</w:t>
            </w:r>
            <w:proofErr w:type="spellStart"/>
            <w:r w:rsidRPr="00B97ACF">
              <w:rPr>
                <w:b/>
                <w:sz w:val="22"/>
                <w:szCs w:val="22"/>
              </w:rPr>
              <w:t>мінімаль</w:t>
            </w:r>
            <w:r>
              <w:rPr>
                <w:b/>
                <w:sz w:val="22"/>
                <w:szCs w:val="22"/>
              </w:rPr>
              <w:t>-</w:t>
            </w:r>
            <w:r w:rsidRPr="00B97ACF">
              <w:rPr>
                <w:b/>
                <w:sz w:val="22"/>
                <w:szCs w:val="22"/>
              </w:rPr>
              <w:t>на</w:t>
            </w:r>
            <w:proofErr w:type="spellEnd"/>
            <w:r w:rsidRPr="00B97ACF">
              <w:rPr>
                <w:b/>
                <w:sz w:val="22"/>
                <w:szCs w:val="22"/>
              </w:rPr>
              <w:t>)</w:t>
            </w:r>
          </w:p>
        </w:tc>
        <w:tc>
          <w:tcPr>
            <w:tcW w:w="1701" w:type="dxa"/>
          </w:tcPr>
          <w:p w:rsidR="008105E2" w:rsidRPr="00B97ACF" w:rsidRDefault="008105E2" w:rsidP="008105E2">
            <w:pPr>
              <w:pStyle w:val="a8"/>
              <w:tabs>
                <w:tab w:val="left" w:pos="904"/>
              </w:tabs>
              <w:spacing w:line="317" w:lineRule="exact"/>
              <w:ind w:right="40"/>
              <w:jc w:val="center"/>
              <w:rPr>
                <w:b/>
                <w:sz w:val="22"/>
                <w:szCs w:val="22"/>
              </w:rPr>
            </w:pPr>
            <w:r w:rsidRPr="00B97ACF">
              <w:rPr>
                <w:b/>
                <w:sz w:val="22"/>
                <w:szCs w:val="22"/>
              </w:rPr>
              <w:t xml:space="preserve">Очікуваний обсяг надходжень </w:t>
            </w:r>
            <w:proofErr w:type="spellStart"/>
            <w:r w:rsidRPr="00B97ACF">
              <w:rPr>
                <w:b/>
                <w:sz w:val="22"/>
                <w:szCs w:val="22"/>
              </w:rPr>
              <w:t>тис.грн</w:t>
            </w:r>
            <w:proofErr w:type="spellEnd"/>
            <w:r w:rsidRPr="00B97ACF">
              <w:rPr>
                <w:b/>
                <w:sz w:val="22"/>
                <w:szCs w:val="22"/>
              </w:rPr>
              <w:t>.</w:t>
            </w:r>
          </w:p>
        </w:tc>
        <w:tc>
          <w:tcPr>
            <w:tcW w:w="1276" w:type="dxa"/>
            <w:vMerge/>
          </w:tcPr>
          <w:p w:rsidR="008105E2" w:rsidRPr="00C40AF7" w:rsidRDefault="008105E2" w:rsidP="008105E2">
            <w:pPr>
              <w:pStyle w:val="a8"/>
              <w:tabs>
                <w:tab w:val="left" w:pos="904"/>
              </w:tabs>
              <w:spacing w:line="317" w:lineRule="exact"/>
              <w:ind w:right="40"/>
              <w:rPr>
                <w:b/>
                <w:sz w:val="24"/>
                <w:szCs w:val="24"/>
              </w:rPr>
            </w:pPr>
          </w:p>
        </w:tc>
      </w:tr>
      <w:tr w:rsidR="008105E2" w:rsidRPr="00C40AF7" w:rsidTr="008105E2">
        <w:trPr>
          <w:trHeight w:val="990"/>
        </w:trPr>
        <w:tc>
          <w:tcPr>
            <w:tcW w:w="580" w:type="dxa"/>
            <w:vAlign w:val="center"/>
          </w:tcPr>
          <w:p w:rsidR="008105E2" w:rsidRPr="00C40AF7" w:rsidRDefault="008105E2" w:rsidP="008105E2">
            <w:pPr>
              <w:pStyle w:val="a8"/>
              <w:tabs>
                <w:tab w:val="left" w:pos="904"/>
              </w:tabs>
              <w:spacing w:line="317" w:lineRule="exact"/>
              <w:ind w:right="40"/>
              <w:jc w:val="center"/>
              <w:rPr>
                <w:sz w:val="24"/>
                <w:szCs w:val="24"/>
              </w:rPr>
            </w:pPr>
            <w:r w:rsidRPr="00C40AF7">
              <w:rPr>
                <w:sz w:val="24"/>
                <w:szCs w:val="24"/>
              </w:rPr>
              <w:lastRenderedPageBreak/>
              <w:t>1</w:t>
            </w:r>
          </w:p>
          <w:p w:rsidR="008105E2" w:rsidRPr="00C40AF7" w:rsidRDefault="008105E2" w:rsidP="008105E2">
            <w:pPr>
              <w:pStyle w:val="a8"/>
              <w:tabs>
                <w:tab w:val="left" w:pos="904"/>
              </w:tabs>
              <w:spacing w:line="317" w:lineRule="exact"/>
              <w:ind w:right="40"/>
              <w:jc w:val="center"/>
              <w:rPr>
                <w:sz w:val="24"/>
                <w:szCs w:val="24"/>
              </w:rPr>
            </w:pPr>
          </w:p>
          <w:p w:rsidR="008105E2" w:rsidRPr="00C40AF7" w:rsidRDefault="008105E2" w:rsidP="008105E2">
            <w:pPr>
              <w:pStyle w:val="a8"/>
              <w:tabs>
                <w:tab w:val="left" w:pos="904"/>
              </w:tabs>
              <w:spacing w:line="317" w:lineRule="exact"/>
              <w:ind w:right="40"/>
              <w:jc w:val="center"/>
              <w:rPr>
                <w:sz w:val="24"/>
                <w:szCs w:val="24"/>
              </w:rPr>
            </w:pPr>
          </w:p>
        </w:tc>
        <w:tc>
          <w:tcPr>
            <w:tcW w:w="2282" w:type="dxa"/>
            <w:vAlign w:val="center"/>
          </w:tcPr>
          <w:p w:rsidR="008105E2" w:rsidRPr="00C40AF7" w:rsidRDefault="008105E2" w:rsidP="008105E2">
            <w:pPr>
              <w:pStyle w:val="a8"/>
              <w:tabs>
                <w:tab w:val="left" w:pos="904"/>
              </w:tabs>
              <w:spacing w:after="120" w:line="317" w:lineRule="exact"/>
              <w:jc w:val="center"/>
              <w:rPr>
                <w:sz w:val="24"/>
                <w:szCs w:val="24"/>
              </w:rPr>
            </w:pPr>
            <w:r w:rsidRPr="00C40AF7">
              <w:rPr>
                <w:sz w:val="24"/>
                <w:szCs w:val="24"/>
              </w:rPr>
              <w:t>Податок на нерухоме майно, відмінне від земельної ділянки</w:t>
            </w:r>
          </w:p>
        </w:tc>
        <w:tc>
          <w:tcPr>
            <w:tcW w:w="1215" w:type="dxa"/>
            <w:vAlign w:val="center"/>
          </w:tcPr>
          <w:p w:rsidR="008105E2" w:rsidRPr="0094587C" w:rsidRDefault="008105E2" w:rsidP="008105E2">
            <w:pPr>
              <w:pStyle w:val="a8"/>
              <w:tabs>
                <w:tab w:val="left" w:pos="904"/>
              </w:tabs>
              <w:spacing w:line="317" w:lineRule="exact"/>
              <w:ind w:right="40"/>
              <w:jc w:val="center"/>
              <w:rPr>
                <w:sz w:val="24"/>
                <w:szCs w:val="24"/>
              </w:rPr>
            </w:pPr>
            <w:r w:rsidRPr="0094587C">
              <w:rPr>
                <w:sz w:val="24"/>
                <w:szCs w:val="24"/>
              </w:rPr>
              <w:t>0,3</w:t>
            </w:r>
          </w:p>
        </w:tc>
        <w:tc>
          <w:tcPr>
            <w:tcW w:w="1560" w:type="dxa"/>
            <w:vAlign w:val="center"/>
          </w:tcPr>
          <w:p w:rsidR="008105E2" w:rsidRPr="0094587C" w:rsidRDefault="008105E2" w:rsidP="008105E2">
            <w:pPr>
              <w:pStyle w:val="a8"/>
              <w:tabs>
                <w:tab w:val="left" w:pos="904"/>
              </w:tabs>
              <w:spacing w:line="317" w:lineRule="exact"/>
              <w:ind w:right="40"/>
              <w:jc w:val="center"/>
              <w:rPr>
                <w:sz w:val="24"/>
                <w:szCs w:val="24"/>
              </w:rPr>
            </w:pPr>
            <w:r w:rsidRPr="0094587C">
              <w:rPr>
                <w:sz w:val="24"/>
                <w:szCs w:val="24"/>
              </w:rPr>
              <w:t>16,850</w:t>
            </w:r>
          </w:p>
        </w:tc>
        <w:tc>
          <w:tcPr>
            <w:tcW w:w="1275" w:type="dxa"/>
            <w:vAlign w:val="center"/>
          </w:tcPr>
          <w:p w:rsidR="008105E2" w:rsidRPr="0094587C" w:rsidRDefault="008105E2" w:rsidP="008105E2">
            <w:pPr>
              <w:pStyle w:val="a8"/>
              <w:tabs>
                <w:tab w:val="left" w:pos="904"/>
              </w:tabs>
              <w:spacing w:line="317" w:lineRule="exact"/>
              <w:ind w:right="40"/>
              <w:jc w:val="center"/>
              <w:rPr>
                <w:sz w:val="24"/>
                <w:szCs w:val="24"/>
              </w:rPr>
            </w:pPr>
            <w:r w:rsidRPr="0094587C">
              <w:rPr>
                <w:sz w:val="24"/>
                <w:szCs w:val="24"/>
              </w:rPr>
              <w:t>0</w:t>
            </w:r>
          </w:p>
        </w:tc>
        <w:tc>
          <w:tcPr>
            <w:tcW w:w="1701" w:type="dxa"/>
            <w:vAlign w:val="center"/>
          </w:tcPr>
          <w:p w:rsidR="008105E2" w:rsidRPr="0094587C" w:rsidRDefault="008105E2" w:rsidP="008105E2">
            <w:pPr>
              <w:pStyle w:val="a8"/>
              <w:tabs>
                <w:tab w:val="left" w:pos="904"/>
              </w:tabs>
              <w:spacing w:line="317" w:lineRule="exact"/>
              <w:ind w:right="40"/>
              <w:jc w:val="center"/>
              <w:rPr>
                <w:sz w:val="24"/>
                <w:szCs w:val="24"/>
              </w:rPr>
            </w:pPr>
            <w:r w:rsidRPr="0094587C">
              <w:rPr>
                <w:sz w:val="24"/>
                <w:szCs w:val="24"/>
              </w:rPr>
              <w:t>0</w:t>
            </w:r>
          </w:p>
        </w:tc>
        <w:tc>
          <w:tcPr>
            <w:tcW w:w="1276" w:type="dxa"/>
            <w:vAlign w:val="center"/>
          </w:tcPr>
          <w:p w:rsidR="008105E2" w:rsidRPr="0094587C" w:rsidRDefault="008105E2" w:rsidP="008105E2">
            <w:pPr>
              <w:pStyle w:val="a8"/>
              <w:tabs>
                <w:tab w:val="left" w:pos="904"/>
              </w:tabs>
              <w:spacing w:line="317" w:lineRule="exact"/>
              <w:ind w:right="40"/>
              <w:jc w:val="center"/>
              <w:rPr>
                <w:sz w:val="24"/>
                <w:szCs w:val="24"/>
              </w:rPr>
            </w:pPr>
            <w:r w:rsidRPr="0094587C">
              <w:rPr>
                <w:sz w:val="24"/>
                <w:szCs w:val="24"/>
              </w:rPr>
              <w:t>16,850</w:t>
            </w:r>
          </w:p>
        </w:tc>
      </w:tr>
      <w:tr w:rsidR="008105E2" w:rsidRPr="00C40AF7" w:rsidTr="008105E2">
        <w:trPr>
          <w:trHeight w:val="420"/>
        </w:trPr>
        <w:tc>
          <w:tcPr>
            <w:tcW w:w="580" w:type="dxa"/>
          </w:tcPr>
          <w:p w:rsidR="008105E2" w:rsidRPr="00C40AF7" w:rsidRDefault="008105E2" w:rsidP="008105E2">
            <w:pPr>
              <w:pStyle w:val="a8"/>
              <w:tabs>
                <w:tab w:val="left" w:pos="904"/>
              </w:tabs>
              <w:spacing w:line="317" w:lineRule="exact"/>
              <w:ind w:right="40"/>
              <w:rPr>
                <w:sz w:val="24"/>
                <w:szCs w:val="24"/>
              </w:rPr>
            </w:pPr>
            <w:r w:rsidRPr="00C40AF7">
              <w:rPr>
                <w:sz w:val="24"/>
                <w:szCs w:val="24"/>
              </w:rPr>
              <w:t>2</w:t>
            </w:r>
          </w:p>
          <w:p w:rsidR="008105E2" w:rsidRPr="00C40AF7" w:rsidRDefault="008105E2" w:rsidP="008105E2">
            <w:pPr>
              <w:pStyle w:val="a8"/>
              <w:tabs>
                <w:tab w:val="left" w:pos="904"/>
              </w:tabs>
              <w:spacing w:line="317" w:lineRule="exact"/>
              <w:ind w:right="40"/>
              <w:rPr>
                <w:sz w:val="24"/>
                <w:szCs w:val="24"/>
              </w:rPr>
            </w:pPr>
          </w:p>
        </w:tc>
        <w:tc>
          <w:tcPr>
            <w:tcW w:w="2282" w:type="dxa"/>
            <w:vAlign w:val="center"/>
          </w:tcPr>
          <w:p w:rsidR="008105E2" w:rsidRPr="00C40AF7" w:rsidRDefault="008105E2" w:rsidP="008105E2">
            <w:pPr>
              <w:pStyle w:val="a8"/>
              <w:tabs>
                <w:tab w:val="left" w:pos="904"/>
              </w:tabs>
              <w:spacing w:after="120" w:line="317" w:lineRule="exact"/>
              <w:jc w:val="center"/>
              <w:rPr>
                <w:sz w:val="24"/>
                <w:szCs w:val="24"/>
              </w:rPr>
            </w:pPr>
            <w:r w:rsidRPr="00C40AF7">
              <w:rPr>
                <w:sz w:val="24"/>
                <w:szCs w:val="24"/>
              </w:rPr>
              <w:t>Туристичний збір</w:t>
            </w:r>
          </w:p>
        </w:tc>
        <w:tc>
          <w:tcPr>
            <w:tcW w:w="1215" w:type="dxa"/>
            <w:vAlign w:val="center"/>
          </w:tcPr>
          <w:p w:rsidR="008105E2" w:rsidRPr="0094587C" w:rsidRDefault="00624F3B" w:rsidP="00624F3B">
            <w:pPr>
              <w:pStyle w:val="a8"/>
              <w:tabs>
                <w:tab w:val="left" w:pos="904"/>
              </w:tabs>
              <w:spacing w:line="317" w:lineRule="exact"/>
              <w:ind w:right="40"/>
              <w:jc w:val="center"/>
              <w:rPr>
                <w:sz w:val="24"/>
                <w:szCs w:val="24"/>
              </w:rPr>
            </w:pPr>
            <w:r>
              <w:rPr>
                <w:sz w:val="24"/>
                <w:szCs w:val="24"/>
              </w:rPr>
              <w:t>0,2</w:t>
            </w:r>
          </w:p>
        </w:tc>
        <w:tc>
          <w:tcPr>
            <w:tcW w:w="1560" w:type="dxa"/>
            <w:vAlign w:val="center"/>
          </w:tcPr>
          <w:p w:rsidR="008105E2" w:rsidRPr="0094587C" w:rsidRDefault="008105E2" w:rsidP="008105E2">
            <w:pPr>
              <w:pStyle w:val="a8"/>
              <w:tabs>
                <w:tab w:val="left" w:pos="904"/>
              </w:tabs>
              <w:spacing w:line="317" w:lineRule="exact"/>
              <w:ind w:right="40"/>
              <w:jc w:val="center"/>
              <w:rPr>
                <w:sz w:val="24"/>
                <w:szCs w:val="24"/>
              </w:rPr>
            </w:pPr>
            <w:r>
              <w:rPr>
                <w:sz w:val="24"/>
                <w:szCs w:val="24"/>
              </w:rPr>
              <w:t>0</w:t>
            </w:r>
          </w:p>
        </w:tc>
        <w:tc>
          <w:tcPr>
            <w:tcW w:w="1275" w:type="dxa"/>
            <w:vAlign w:val="center"/>
          </w:tcPr>
          <w:p w:rsidR="008105E2" w:rsidRPr="0094587C" w:rsidRDefault="008105E2" w:rsidP="008105E2">
            <w:pPr>
              <w:pStyle w:val="a8"/>
              <w:tabs>
                <w:tab w:val="left" w:pos="904"/>
              </w:tabs>
              <w:spacing w:line="317" w:lineRule="exact"/>
              <w:ind w:right="40"/>
              <w:jc w:val="center"/>
              <w:rPr>
                <w:sz w:val="24"/>
                <w:szCs w:val="24"/>
              </w:rPr>
            </w:pPr>
            <w:r>
              <w:rPr>
                <w:sz w:val="24"/>
                <w:szCs w:val="24"/>
              </w:rPr>
              <w:t>0</w:t>
            </w:r>
          </w:p>
        </w:tc>
        <w:tc>
          <w:tcPr>
            <w:tcW w:w="1701" w:type="dxa"/>
            <w:vAlign w:val="center"/>
          </w:tcPr>
          <w:p w:rsidR="008105E2" w:rsidRPr="0094587C" w:rsidRDefault="008105E2" w:rsidP="008105E2">
            <w:pPr>
              <w:pStyle w:val="a8"/>
              <w:tabs>
                <w:tab w:val="left" w:pos="904"/>
              </w:tabs>
              <w:spacing w:line="317" w:lineRule="exact"/>
              <w:ind w:right="40"/>
              <w:jc w:val="center"/>
              <w:rPr>
                <w:sz w:val="24"/>
                <w:szCs w:val="24"/>
              </w:rPr>
            </w:pPr>
            <w:r>
              <w:rPr>
                <w:sz w:val="24"/>
                <w:szCs w:val="24"/>
              </w:rPr>
              <w:t>0</w:t>
            </w:r>
          </w:p>
        </w:tc>
        <w:tc>
          <w:tcPr>
            <w:tcW w:w="1276" w:type="dxa"/>
            <w:vAlign w:val="center"/>
          </w:tcPr>
          <w:p w:rsidR="008105E2" w:rsidRPr="0094587C" w:rsidRDefault="008105E2" w:rsidP="008105E2">
            <w:pPr>
              <w:pStyle w:val="a8"/>
              <w:tabs>
                <w:tab w:val="left" w:pos="904"/>
              </w:tabs>
              <w:spacing w:line="317" w:lineRule="exact"/>
              <w:ind w:right="40"/>
              <w:jc w:val="center"/>
              <w:rPr>
                <w:sz w:val="24"/>
                <w:szCs w:val="24"/>
              </w:rPr>
            </w:pPr>
            <w:r>
              <w:rPr>
                <w:sz w:val="24"/>
                <w:szCs w:val="24"/>
              </w:rPr>
              <w:t>0</w:t>
            </w:r>
          </w:p>
        </w:tc>
      </w:tr>
      <w:tr w:rsidR="008105E2" w:rsidRPr="00C40AF7" w:rsidTr="008105E2">
        <w:trPr>
          <w:trHeight w:val="615"/>
        </w:trPr>
        <w:tc>
          <w:tcPr>
            <w:tcW w:w="580" w:type="dxa"/>
          </w:tcPr>
          <w:p w:rsidR="008105E2" w:rsidRPr="00C40AF7" w:rsidRDefault="008105E2" w:rsidP="008105E2">
            <w:pPr>
              <w:pStyle w:val="a8"/>
              <w:tabs>
                <w:tab w:val="left" w:pos="904"/>
              </w:tabs>
              <w:spacing w:line="317" w:lineRule="exact"/>
              <w:ind w:right="40"/>
              <w:rPr>
                <w:sz w:val="24"/>
                <w:szCs w:val="24"/>
              </w:rPr>
            </w:pPr>
            <w:r w:rsidRPr="00C40AF7">
              <w:rPr>
                <w:sz w:val="24"/>
                <w:szCs w:val="24"/>
              </w:rPr>
              <w:t>3</w:t>
            </w:r>
          </w:p>
        </w:tc>
        <w:tc>
          <w:tcPr>
            <w:tcW w:w="2282" w:type="dxa"/>
            <w:vAlign w:val="center"/>
          </w:tcPr>
          <w:p w:rsidR="008105E2" w:rsidRPr="00C40AF7" w:rsidRDefault="008105E2" w:rsidP="008105E2">
            <w:pPr>
              <w:pStyle w:val="a8"/>
              <w:tabs>
                <w:tab w:val="left" w:pos="904"/>
              </w:tabs>
              <w:spacing w:after="120" w:line="317" w:lineRule="exact"/>
              <w:jc w:val="center"/>
              <w:rPr>
                <w:sz w:val="24"/>
                <w:szCs w:val="24"/>
              </w:rPr>
            </w:pPr>
            <w:r w:rsidRPr="00C40AF7">
              <w:rPr>
                <w:sz w:val="24"/>
                <w:szCs w:val="24"/>
              </w:rPr>
              <w:t>Плата за землю</w:t>
            </w:r>
          </w:p>
          <w:p w:rsidR="008105E2" w:rsidRPr="00C40AF7" w:rsidRDefault="008105E2" w:rsidP="008105E2">
            <w:pPr>
              <w:pStyle w:val="a8"/>
              <w:tabs>
                <w:tab w:val="left" w:pos="904"/>
              </w:tabs>
              <w:spacing w:after="120" w:line="317" w:lineRule="exact"/>
              <w:jc w:val="center"/>
              <w:rPr>
                <w:sz w:val="24"/>
                <w:szCs w:val="24"/>
              </w:rPr>
            </w:pPr>
            <w:r w:rsidRPr="00C40AF7">
              <w:rPr>
                <w:sz w:val="24"/>
                <w:szCs w:val="24"/>
              </w:rPr>
              <w:t>(ставка земельного податку)</w:t>
            </w:r>
          </w:p>
        </w:tc>
        <w:tc>
          <w:tcPr>
            <w:tcW w:w="1215" w:type="dxa"/>
            <w:vAlign w:val="center"/>
          </w:tcPr>
          <w:p w:rsidR="008105E2" w:rsidRPr="0094587C" w:rsidRDefault="008105E2" w:rsidP="008105E2">
            <w:pPr>
              <w:pStyle w:val="a8"/>
              <w:tabs>
                <w:tab w:val="left" w:pos="904"/>
              </w:tabs>
              <w:spacing w:line="317" w:lineRule="exact"/>
              <w:ind w:right="40"/>
              <w:jc w:val="center"/>
              <w:rPr>
                <w:sz w:val="24"/>
                <w:szCs w:val="24"/>
              </w:rPr>
            </w:pPr>
            <w:r w:rsidRPr="0094587C">
              <w:rPr>
                <w:sz w:val="24"/>
                <w:szCs w:val="24"/>
              </w:rPr>
              <w:t>1,0</w:t>
            </w:r>
          </w:p>
        </w:tc>
        <w:tc>
          <w:tcPr>
            <w:tcW w:w="1560" w:type="dxa"/>
            <w:vAlign w:val="center"/>
          </w:tcPr>
          <w:p w:rsidR="008105E2" w:rsidRPr="0094587C" w:rsidRDefault="008105E2" w:rsidP="008105E2">
            <w:pPr>
              <w:pStyle w:val="a8"/>
              <w:tabs>
                <w:tab w:val="left" w:pos="904"/>
              </w:tabs>
              <w:spacing w:line="317" w:lineRule="exact"/>
              <w:ind w:right="40"/>
              <w:jc w:val="center"/>
              <w:rPr>
                <w:sz w:val="24"/>
                <w:szCs w:val="24"/>
              </w:rPr>
            </w:pPr>
            <w:r w:rsidRPr="0094587C">
              <w:rPr>
                <w:sz w:val="24"/>
                <w:szCs w:val="24"/>
              </w:rPr>
              <w:t>533,200</w:t>
            </w:r>
          </w:p>
        </w:tc>
        <w:tc>
          <w:tcPr>
            <w:tcW w:w="1275" w:type="dxa"/>
            <w:vAlign w:val="center"/>
          </w:tcPr>
          <w:p w:rsidR="008105E2" w:rsidRPr="0094587C" w:rsidRDefault="008105E2" w:rsidP="008105E2">
            <w:pPr>
              <w:pStyle w:val="a8"/>
              <w:tabs>
                <w:tab w:val="left" w:pos="904"/>
              </w:tabs>
              <w:spacing w:line="317" w:lineRule="exact"/>
              <w:ind w:right="40"/>
              <w:jc w:val="center"/>
              <w:rPr>
                <w:sz w:val="24"/>
                <w:szCs w:val="24"/>
              </w:rPr>
            </w:pPr>
            <w:r w:rsidRPr="0094587C">
              <w:rPr>
                <w:sz w:val="24"/>
                <w:szCs w:val="24"/>
              </w:rPr>
              <w:t>1,0</w:t>
            </w:r>
          </w:p>
        </w:tc>
        <w:tc>
          <w:tcPr>
            <w:tcW w:w="1701" w:type="dxa"/>
            <w:vAlign w:val="center"/>
          </w:tcPr>
          <w:p w:rsidR="008105E2" w:rsidRPr="0094587C" w:rsidRDefault="008105E2" w:rsidP="008105E2">
            <w:pPr>
              <w:pStyle w:val="a8"/>
              <w:tabs>
                <w:tab w:val="left" w:pos="904"/>
              </w:tabs>
              <w:spacing w:line="317" w:lineRule="exact"/>
              <w:ind w:right="40"/>
              <w:jc w:val="center"/>
              <w:rPr>
                <w:sz w:val="24"/>
                <w:szCs w:val="24"/>
              </w:rPr>
            </w:pPr>
            <w:r w:rsidRPr="0094587C">
              <w:rPr>
                <w:sz w:val="24"/>
                <w:szCs w:val="24"/>
              </w:rPr>
              <w:t>533,200</w:t>
            </w:r>
          </w:p>
        </w:tc>
        <w:tc>
          <w:tcPr>
            <w:tcW w:w="1276" w:type="dxa"/>
            <w:vAlign w:val="center"/>
          </w:tcPr>
          <w:p w:rsidR="008105E2" w:rsidRPr="0094587C" w:rsidRDefault="008105E2" w:rsidP="008105E2">
            <w:pPr>
              <w:pStyle w:val="a8"/>
              <w:tabs>
                <w:tab w:val="left" w:pos="904"/>
              </w:tabs>
              <w:spacing w:line="317" w:lineRule="exact"/>
              <w:ind w:right="40"/>
              <w:jc w:val="center"/>
              <w:rPr>
                <w:sz w:val="24"/>
                <w:szCs w:val="24"/>
              </w:rPr>
            </w:pPr>
            <w:r w:rsidRPr="0094587C">
              <w:rPr>
                <w:sz w:val="24"/>
                <w:szCs w:val="24"/>
              </w:rPr>
              <w:t>0</w:t>
            </w:r>
          </w:p>
        </w:tc>
      </w:tr>
      <w:tr w:rsidR="008105E2" w:rsidRPr="00C40AF7" w:rsidTr="008105E2">
        <w:trPr>
          <w:trHeight w:val="645"/>
        </w:trPr>
        <w:tc>
          <w:tcPr>
            <w:tcW w:w="580" w:type="dxa"/>
          </w:tcPr>
          <w:p w:rsidR="008105E2" w:rsidRPr="00C40AF7" w:rsidRDefault="008105E2" w:rsidP="008105E2">
            <w:pPr>
              <w:pStyle w:val="a8"/>
              <w:tabs>
                <w:tab w:val="left" w:pos="904"/>
              </w:tabs>
              <w:spacing w:line="317" w:lineRule="exact"/>
              <w:ind w:right="40"/>
              <w:rPr>
                <w:sz w:val="24"/>
                <w:szCs w:val="24"/>
              </w:rPr>
            </w:pPr>
            <w:r w:rsidRPr="00C40AF7">
              <w:rPr>
                <w:sz w:val="24"/>
                <w:szCs w:val="24"/>
              </w:rPr>
              <w:t>4</w:t>
            </w:r>
          </w:p>
        </w:tc>
        <w:tc>
          <w:tcPr>
            <w:tcW w:w="2282" w:type="dxa"/>
            <w:vAlign w:val="center"/>
          </w:tcPr>
          <w:p w:rsidR="008105E2" w:rsidRPr="00C40AF7" w:rsidRDefault="008105E2" w:rsidP="008105E2">
            <w:pPr>
              <w:pStyle w:val="a8"/>
              <w:tabs>
                <w:tab w:val="left" w:pos="904"/>
              </w:tabs>
              <w:spacing w:after="120" w:line="317" w:lineRule="exact"/>
              <w:jc w:val="center"/>
              <w:rPr>
                <w:sz w:val="24"/>
                <w:szCs w:val="24"/>
              </w:rPr>
            </w:pPr>
            <w:r w:rsidRPr="00C40AF7">
              <w:rPr>
                <w:sz w:val="24"/>
                <w:szCs w:val="24"/>
              </w:rPr>
              <w:t>Єдиний</w:t>
            </w:r>
          </w:p>
          <w:p w:rsidR="008105E2" w:rsidRPr="00C40AF7" w:rsidRDefault="008105E2" w:rsidP="008105E2">
            <w:pPr>
              <w:pStyle w:val="a8"/>
              <w:tabs>
                <w:tab w:val="left" w:pos="904"/>
              </w:tabs>
              <w:spacing w:after="120" w:line="317" w:lineRule="exact"/>
              <w:jc w:val="center"/>
              <w:rPr>
                <w:sz w:val="24"/>
                <w:szCs w:val="24"/>
              </w:rPr>
            </w:pPr>
          </w:p>
        </w:tc>
        <w:tc>
          <w:tcPr>
            <w:tcW w:w="1215" w:type="dxa"/>
            <w:vAlign w:val="center"/>
          </w:tcPr>
          <w:p w:rsidR="008105E2" w:rsidRPr="0094587C" w:rsidRDefault="008105E2" w:rsidP="008105E2">
            <w:pPr>
              <w:pStyle w:val="a8"/>
              <w:tabs>
                <w:tab w:val="left" w:pos="904"/>
              </w:tabs>
              <w:spacing w:line="317" w:lineRule="exact"/>
              <w:ind w:right="40"/>
              <w:jc w:val="center"/>
              <w:rPr>
                <w:sz w:val="24"/>
                <w:szCs w:val="24"/>
              </w:rPr>
            </w:pPr>
            <w:r w:rsidRPr="0094587C">
              <w:rPr>
                <w:sz w:val="24"/>
                <w:szCs w:val="24"/>
              </w:rPr>
              <w:t>18,0</w:t>
            </w:r>
          </w:p>
        </w:tc>
        <w:tc>
          <w:tcPr>
            <w:tcW w:w="1560" w:type="dxa"/>
            <w:vAlign w:val="center"/>
          </w:tcPr>
          <w:p w:rsidR="008105E2" w:rsidRPr="0094587C" w:rsidRDefault="008105E2" w:rsidP="008105E2">
            <w:pPr>
              <w:pStyle w:val="a8"/>
              <w:tabs>
                <w:tab w:val="left" w:pos="904"/>
              </w:tabs>
              <w:spacing w:line="317" w:lineRule="exact"/>
              <w:ind w:right="40"/>
              <w:jc w:val="center"/>
              <w:rPr>
                <w:sz w:val="24"/>
                <w:szCs w:val="24"/>
              </w:rPr>
            </w:pPr>
            <w:r w:rsidRPr="0094587C">
              <w:rPr>
                <w:sz w:val="24"/>
                <w:szCs w:val="24"/>
              </w:rPr>
              <w:t>917,940</w:t>
            </w:r>
          </w:p>
        </w:tc>
        <w:tc>
          <w:tcPr>
            <w:tcW w:w="1275" w:type="dxa"/>
            <w:vAlign w:val="center"/>
          </w:tcPr>
          <w:p w:rsidR="008105E2" w:rsidRPr="0094587C" w:rsidRDefault="008105E2" w:rsidP="008105E2">
            <w:pPr>
              <w:pStyle w:val="a8"/>
              <w:tabs>
                <w:tab w:val="left" w:pos="904"/>
              </w:tabs>
              <w:spacing w:line="317" w:lineRule="exact"/>
              <w:ind w:right="40"/>
              <w:jc w:val="center"/>
              <w:rPr>
                <w:sz w:val="24"/>
                <w:szCs w:val="24"/>
              </w:rPr>
            </w:pPr>
            <w:r w:rsidRPr="0094587C">
              <w:rPr>
                <w:sz w:val="24"/>
                <w:szCs w:val="24"/>
              </w:rPr>
              <w:t>0</w:t>
            </w:r>
          </w:p>
        </w:tc>
        <w:tc>
          <w:tcPr>
            <w:tcW w:w="1701" w:type="dxa"/>
            <w:vAlign w:val="center"/>
          </w:tcPr>
          <w:p w:rsidR="008105E2" w:rsidRPr="0094587C" w:rsidRDefault="008105E2" w:rsidP="008105E2">
            <w:pPr>
              <w:pStyle w:val="a8"/>
              <w:tabs>
                <w:tab w:val="left" w:pos="904"/>
              </w:tabs>
              <w:spacing w:line="317" w:lineRule="exact"/>
              <w:ind w:right="40"/>
              <w:jc w:val="center"/>
              <w:rPr>
                <w:sz w:val="24"/>
                <w:szCs w:val="24"/>
              </w:rPr>
            </w:pPr>
            <w:r w:rsidRPr="0094587C">
              <w:rPr>
                <w:sz w:val="24"/>
                <w:szCs w:val="24"/>
              </w:rPr>
              <w:t>0</w:t>
            </w:r>
          </w:p>
        </w:tc>
        <w:tc>
          <w:tcPr>
            <w:tcW w:w="1276" w:type="dxa"/>
            <w:vAlign w:val="center"/>
          </w:tcPr>
          <w:p w:rsidR="008105E2" w:rsidRPr="0094587C" w:rsidRDefault="008105E2" w:rsidP="008105E2">
            <w:pPr>
              <w:pStyle w:val="a8"/>
              <w:tabs>
                <w:tab w:val="left" w:pos="904"/>
              </w:tabs>
              <w:spacing w:line="317" w:lineRule="exact"/>
              <w:ind w:right="40"/>
              <w:jc w:val="center"/>
              <w:rPr>
                <w:sz w:val="24"/>
                <w:szCs w:val="24"/>
              </w:rPr>
            </w:pPr>
            <w:r w:rsidRPr="0094587C">
              <w:rPr>
                <w:sz w:val="24"/>
                <w:szCs w:val="24"/>
              </w:rPr>
              <w:t>917,940</w:t>
            </w:r>
          </w:p>
        </w:tc>
      </w:tr>
      <w:tr w:rsidR="008105E2" w:rsidRPr="00C40AF7" w:rsidTr="008105E2">
        <w:trPr>
          <w:trHeight w:val="820"/>
        </w:trPr>
        <w:tc>
          <w:tcPr>
            <w:tcW w:w="580" w:type="dxa"/>
            <w:vAlign w:val="center"/>
          </w:tcPr>
          <w:p w:rsidR="008105E2" w:rsidRPr="00C40AF7" w:rsidRDefault="008105E2" w:rsidP="008105E2">
            <w:pPr>
              <w:pStyle w:val="a8"/>
              <w:tabs>
                <w:tab w:val="left" w:pos="904"/>
              </w:tabs>
              <w:spacing w:line="317" w:lineRule="exact"/>
              <w:ind w:right="40"/>
              <w:jc w:val="center"/>
              <w:rPr>
                <w:sz w:val="24"/>
                <w:szCs w:val="24"/>
              </w:rPr>
            </w:pPr>
            <w:r>
              <w:rPr>
                <w:sz w:val="24"/>
                <w:szCs w:val="24"/>
              </w:rPr>
              <w:t>5</w:t>
            </w:r>
          </w:p>
        </w:tc>
        <w:tc>
          <w:tcPr>
            <w:tcW w:w="2282" w:type="dxa"/>
            <w:vAlign w:val="center"/>
          </w:tcPr>
          <w:p w:rsidR="008105E2" w:rsidRPr="00C40AF7" w:rsidRDefault="008105E2" w:rsidP="008105E2">
            <w:pPr>
              <w:pStyle w:val="a8"/>
              <w:tabs>
                <w:tab w:val="left" w:pos="904"/>
              </w:tabs>
              <w:spacing w:after="120" w:line="317" w:lineRule="exact"/>
              <w:jc w:val="center"/>
              <w:rPr>
                <w:sz w:val="24"/>
                <w:szCs w:val="24"/>
              </w:rPr>
            </w:pPr>
            <w:r>
              <w:rPr>
                <w:sz w:val="24"/>
                <w:szCs w:val="24"/>
              </w:rPr>
              <w:t>Транспортний податок</w:t>
            </w:r>
          </w:p>
        </w:tc>
        <w:tc>
          <w:tcPr>
            <w:tcW w:w="1215" w:type="dxa"/>
            <w:vAlign w:val="center"/>
          </w:tcPr>
          <w:p w:rsidR="008105E2" w:rsidRPr="0094587C" w:rsidRDefault="008105E2" w:rsidP="008105E2">
            <w:pPr>
              <w:pStyle w:val="a8"/>
              <w:tabs>
                <w:tab w:val="left" w:pos="904"/>
              </w:tabs>
              <w:spacing w:line="317" w:lineRule="exact"/>
              <w:ind w:right="40"/>
              <w:jc w:val="center"/>
              <w:rPr>
                <w:sz w:val="24"/>
                <w:szCs w:val="24"/>
              </w:rPr>
            </w:pPr>
            <w:r>
              <w:rPr>
                <w:sz w:val="24"/>
                <w:szCs w:val="24"/>
              </w:rPr>
              <w:t>-</w:t>
            </w:r>
          </w:p>
        </w:tc>
        <w:tc>
          <w:tcPr>
            <w:tcW w:w="1560" w:type="dxa"/>
            <w:vAlign w:val="center"/>
          </w:tcPr>
          <w:p w:rsidR="008105E2" w:rsidRPr="0094587C" w:rsidRDefault="008105E2" w:rsidP="008105E2">
            <w:pPr>
              <w:pStyle w:val="a8"/>
              <w:tabs>
                <w:tab w:val="left" w:pos="904"/>
              </w:tabs>
              <w:spacing w:line="317" w:lineRule="exact"/>
              <w:ind w:right="40"/>
              <w:jc w:val="center"/>
              <w:rPr>
                <w:sz w:val="24"/>
                <w:szCs w:val="24"/>
              </w:rPr>
            </w:pPr>
            <w:r>
              <w:rPr>
                <w:sz w:val="24"/>
                <w:szCs w:val="24"/>
              </w:rPr>
              <w:t>0</w:t>
            </w:r>
          </w:p>
        </w:tc>
        <w:tc>
          <w:tcPr>
            <w:tcW w:w="1275" w:type="dxa"/>
            <w:vAlign w:val="center"/>
          </w:tcPr>
          <w:p w:rsidR="008105E2" w:rsidRPr="0094587C" w:rsidRDefault="008105E2" w:rsidP="008105E2">
            <w:pPr>
              <w:pStyle w:val="a8"/>
              <w:tabs>
                <w:tab w:val="left" w:pos="904"/>
              </w:tabs>
              <w:spacing w:line="317" w:lineRule="exact"/>
              <w:ind w:right="40"/>
              <w:jc w:val="center"/>
              <w:rPr>
                <w:sz w:val="24"/>
                <w:szCs w:val="24"/>
              </w:rPr>
            </w:pPr>
            <w:r>
              <w:rPr>
                <w:sz w:val="24"/>
                <w:szCs w:val="24"/>
              </w:rPr>
              <w:t>-</w:t>
            </w:r>
          </w:p>
        </w:tc>
        <w:tc>
          <w:tcPr>
            <w:tcW w:w="1701" w:type="dxa"/>
            <w:vAlign w:val="center"/>
          </w:tcPr>
          <w:p w:rsidR="008105E2" w:rsidRPr="0094587C" w:rsidRDefault="008105E2" w:rsidP="008105E2">
            <w:pPr>
              <w:pStyle w:val="a8"/>
              <w:tabs>
                <w:tab w:val="left" w:pos="904"/>
              </w:tabs>
              <w:spacing w:line="317" w:lineRule="exact"/>
              <w:ind w:right="40"/>
              <w:jc w:val="center"/>
              <w:rPr>
                <w:sz w:val="24"/>
                <w:szCs w:val="24"/>
              </w:rPr>
            </w:pPr>
            <w:r>
              <w:rPr>
                <w:sz w:val="24"/>
                <w:szCs w:val="24"/>
              </w:rPr>
              <w:t>0</w:t>
            </w:r>
          </w:p>
        </w:tc>
        <w:tc>
          <w:tcPr>
            <w:tcW w:w="1276" w:type="dxa"/>
            <w:vAlign w:val="center"/>
          </w:tcPr>
          <w:p w:rsidR="008105E2" w:rsidRPr="0094587C" w:rsidRDefault="008105E2" w:rsidP="008105E2">
            <w:pPr>
              <w:pStyle w:val="a8"/>
              <w:tabs>
                <w:tab w:val="left" w:pos="904"/>
              </w:tabs>
              <w:spacing w:line="317" w:lineRule="exact"/>
              <w:ind w:right="40"/>
              <w:jc w:val="center"/>
              <w:rPr>
                <w:sz w:val="24"/>
                <w:szCs w:val="24"/>
              </w:rPr>
            </w:pPr>
            <w:r>
              <w:rPr>
                <w:sz w:val="24"/>
                <w:szCs w:val="24"/>
              </w:rPr>
              <w:t>0</w:t>
            </w:r>
          </w:p>
        </w:tc>
      </w:tr>
      <w:tr w:rsidR="008105E2" w:rsidRPr="00C40AF7" w:rsidTr="008105E2">
        <w:trPr>
          <w:trHeight w:val="820"/>
        </w:trPr>
        <w:tc>
          <w:tcPr>
            <w:tcW w:w="580" w:type="dxa"/>
            <w:vAlign w:val="center"/>
          </w:tcPr>
          <w:p w:rsidR="008105E2" w:rsidRPr="00C40AF7" w:rsidRDefault="008105E2" w:rsidP="008105E2">
            <w:pPr>
              <w:pStyle w:val="a8"/>
              <w:tabs>
                <w:tab w:val="left" w:pos="904"/>
              </w:tabs>
              <w:spacing w:line="317" w:lineRule="exact"/>
              <w:ind w:right="40"/>
              <w:jc w:val="center"/>
              <w:rPr>
                <w:sz w:val="24"/>
                <w:szCs w:val="24"/>
              </w:rPr>
            </w:pPr>
          </w:p>
        </w:tc>
        <w:tc>
          <w:tcPr>
            <w:tcW w:w="2282" w:type="dxa"/>
            <w:vAlign w:val="center"/>
          </w:tcPr>
          <w:p w:rsidR="008105E2" w:rsidRPr="00C40AF7" w:rsidRDefault="008105E2" w:rsidP="008105E2">
            <w:pPr>
              <w:pStyle w:val="a8"/>
              <w:tabs>
                <w:tab w:val="left" w:pos="904"/>
              </w:tabs>
              <w:spacing w:after="120" w:line="317" w:lineRule="exact"/>
              <w:jc w:val="center"/>
              <w:rPr>
                <w:sz w:val="24"/>
                <w:szCs w:val="24"/>
              </w:rPr>
            </w:pPr>
            <w:r w:rsidRPr="00C40AF7">
              <w:rPr>
                <w:sz w:val="24"/>
                <w:szCs w:val="24"/>
              </w:rPr>
              <w:t>РАЗОМ</w:t>
            </w:r>
          </w:p>
          <w:p w:rsidR="008105E2" w:rsidRPr="00C40AF7" w:rsidRDefault="008105E2" w:rsidP="008105E2">
            <w:pPr>
              <w:pStyle w:val="a8"/>
              <w:tabs>
                <w:tab w:val="left" w:pos="904"/>
              </w:tabs>
              <w:spacing w:after="120" w:line="317" w:lineRule="exact"/>
              <w:jc w:val="center"/>
              <w:rPr>
                <w:sz w:val="24"/>
                <w:szCs w:val="24"/>
              </w:rPr>
            </w:pPr>
            <w:r w:rsidRPr="00C40AF7">
              <w:rPr>
                <w:sz w:val="24"/>
                <w:szCs w:val="24"/>
              </w:rPr>
              <w:t>(втрати до бюджету)</w:t>
            </w:r>
          </w:p>
        </w:tc>
        <w:tc>
          <w:tcPr>
            <w:tcW w:w="1215" w:type="dxa"/>
            <w:vAlign w:val="center"/>
          </w:tcPr>
          <w:p w:rsidR="008105E2" w:rsidRPr="0094587C" w:rsidRDefault="008105E2" w:rsidP="008105E2">
            <w:pPr>
              <w:pStyle w:val="a8"/>
              <w:tabs>
                <w:tab w:val="left" w:pos="904"/>
              </w:tabs>
              <w:spacing w:line="317" w:lineRule="exact"/>
              <w:ind w:right="40"/>
              <w:jc w:val="center"/>
              <w:rPr>
                <w:sz w:val="24"/>
                <w:szCs w:val="24"/>
              </w:rPr>
            </w:pPr>
            <w:r w:rsidRPr="0094587C">
              <w:rPr>
                <w:sz w:val="24"/>
                <w:szCs w:val="24"/>
              </w:rPr>
              <w:t>Х</w:t>
            </w:r>
          </w:p>
        </w:tc>
        <w:tc>
          <w:tcPr>
            <w:tcW w:w="1560" w:type="dxa"/>
            <w:vAlign w:val="center"/>
          </w:tcPr>
          <w:p w:rsidR="008105E2" w:rsidRPr="0094587C" w:rsidRDefault="008105E2" w:rsidP="008105E2">
            <w:pPr>
              <w:pStyle w:val="a8"/>
              <w:tabs>
                <w:tab w:val="left" w:pos="904"/>
              </w:tabs>
              <w:spacing w:line="317" w:lineRule="exact"/>
              <w:ind w:right="40"/>
              <w:jc w:val="center"/>
              <w:rPr>
                <w:sz w:val="24"/>
                <w:szCs w:val="24"/>
              </w:rPr>
            </w:pPr>
            <w:r w:rsidRPr="0094587C">
              <w:rPr>
                <w:sz w:val="24"/>
                <w:szCs w:val="24"/>
              </w:rPr>
              <w:t>Х</w:t>
            </w:r>
          </w:p>
        </w:tc>
        <w:tc>
          <w:tcPr>
            <w:tcW w:w="1275" w:type="dxa"/>
            <w:vAlign w:val="center"/>
          </w:tcPr>
          <w:p w:rsidR="008105E2" w:rsidRPr="0094587C" w:rsidRDefault="008105E2" w:rsidP="008105E2">
            <w:pPr>
              <w:pStyle w:val="a8"/>
              <w:tabs>
                <w:tab w:val="left" w:pos="904"/>
              </w:tabs>
              <w:spacing w:line="317" w:lineRule="exact"/>
              <w:ind w:right="40"/>
              <w:jc w:val="center"/>
              <w:rPr>
                <w:sz w:val="24"/>
                <w:szCs w:val="24"/>
              </w:rPr>
            </w:pPr>
            <w:r w:rsidRPr="0094587C">
              <w:rPr>
                <w:sz w:val="24"/>
                <w:szCs w:val="24"/>
              </w:rPr>
              <w:t>Х</w:t>
            </w:r>
          </w:p>
        </w:tc>
        <w:tc>
          <w:tcPr>
            <w:tcW w:w="1701" w:type="dxa"/>
            <w:vAlign w:val="center"/>
          </w:tcPr>
          <w:p w:rsidR="008105E2" w:rsidRPr="0094587C" w:rsidRDefault="008105E2" w:rsidP="008105E2">
            <w:pPr>
              <w:pStyle w:val="a8"/>
              <w:tabs>
                <w:tab w:val="left" w:pos="904"/>
              </w:tabs>
              <w:spacing w:line="317" w:lineRule="exact"/>
              <w:ind w:right="40"/>
              <w:jc w:val="center"/>
              <w:rPr>
                <w:sz w:val="24"/>
                <w:szCs w:val="24"/>
              </w:rPr>
            </w:pPr>
            <w:r w:rsidRPr="0094587C">
              <w:rPr>
                <w:sz w:val="24"/>
                <w:szCs w:val="24"/>
              </w:rPr>
              <w:t>Х</w:t>
            </w:r>
          </w:p>
        </w:tc>
        <w:tc>
          <w:tcPr>
            <w:tcW w:w="1276" w:type="dxa"/>
            <w:vAlign w:val="center"/>
          </w:tcPr>
          <w:p w:rsidR="008105E2" w:rsidRPr="0094587C" w:rsidRDefault="008105E2" w:rsidP="008105E2">
            <w:pPr>
              <w:pStyle w:val="a8"/>
              <w:tabs>
                <w:tab w:val="left" w:pos="904"/>
              </w:tabs>
              <w:spacing w:line="317" w:lineRule="exact"/>
              <w:ind w:right="40"/>
              <w:jc w:val="center"/>
              <w:rPr>
                <w:sz w:val="24"/>
                <w:szCs w:val="24"/>
              </w:rPr>
            </w:pPr>
            <w:r w:rsidRPr="0094587C">
              <w:rPr>
                <w:sz w:val="24"/>
                <w:szCs w:val="24"/>
              </w:rPr>
              <w:t>934,790</w:t>
            </w:r>
          </w:p>
        </w:tc>
      </w:tr>
    </w:tbl>
    <w:p w:rsidR="008105E2" w:rsidRDefault="008105E2" w:rsidP="008105E2">
      <w:pPr>
        <w:ind w:firstLine="709"/>
        <w:jc w:val="both"/>
        <w:rPr>
          <w:sz w:val="24"/>
          <w:szCs w:val="24"/>
        </w:rPr>
      </w:pPr>
    </w:p>
    <w:p w:rsidR="008105E2" w:rsidRPr="00685D1E" w:rsidRDefault="008105E2" w:rsidP="008105E2">
      <w:pPr>
        <w:ind w:firstLine="709"/>
        <w:jc w:val="both"/>
        <w:rPr>
          <w:sz w:val="24"/>
          <w:szCs w:val="24"/>
        </w:rPr>
      </w:pPr>
      <w:r w:rsidRPr="00685D1E">
        <w:rPr>
          <w:b/>
          <w:sz w:val="24"/>
          <w:szCs w:val="24"/>
        </w:rPr>
        <w:t>Підтвердження важливості проблеми:</w:t>
      </w:r>
      <w:r w:rsidRPr="00685D1E">
        <w:rPr>
          <w:sz w:val="24"/>
          <w:szCs w:val="24"/>
        </w:rPr>
        <w:t xml:space="preserve"> </w:t>
      </w:r>
    </w:p>
    <w:p w:rsidR="008105E2" w:rsidRPr="00685D1E" w:rsidRDefault="008105E2" w:rsidP="008105E2">
      <w:pPr>
        <w:ind w:firstLine="709"/>
        <w:jc w:val="both"/>
        <w:rPr>
          <w:sz w:val="24"/>
          <w:szCs w:val="24"/>
        </w:rPr>
      </w:pPr>
      <w:r w:rsidRPr="00685D1E">
        <w:rPr>
          <w:sz w:val="24"/>
          <w:szCs w:val="24"/>
        </w:rPr>
        <w:t>Важливість проблеми при затвердженні місцевих податків і зборів полягає в необхідності наповнення місцевого бюджету та спрямування отриманих коштів від сплати податків на вирішення соціальних проблем територіальної громади та покращення інфраструктури</w:t>
      </w:r>
      <w:r>
        <w:rPr>
          <w:sz w:val="24"/>
          <w:szCs w:val="24"/>
        </w:rPr>
        <w:t xml:space="preserve"> населених пунктів</w:t>
      </w:r>
      <w:r w:rsidRPr="00685D1E">
        <w:rPr>
          <w:sz w:val="24"/>
          <w:szCs w:val="24"/>
        </w:rPr>
        <w:t xml:space="preserve">. </w:t>
      </w:r>
    </w:p>
    <w:p w:rsidR="008105E2" w:rsidRPr="0081572E" w:rsidRDefault="008105E2" w:rsidP="008105E2">
      <w:pPr>
        <w:tabs>
          <w:tab w:val="left" w:pos="0"/>
        </w:tabs>
        <w:ind w:firstLine="709"/>
        <w:jc w:val="both"/>
        <w:rPr>
          <w:sz w:val="24"/>
          <w:szCs w:val="24"/>
        </w:rPr>
      </w:pPr>
      <w:bookmarkStart w:id="0" w:name="78"/>
      <w:bookmarkEnd w:id="0"/>
      <w:r w:rsidRPr="00685D1E">
        <w:rPr>
          <w:sz w:val="24"/>
          <w:szCs w:val="24"/>
        </w:rPr>
        <w:t xml:space="preserve">Враховуючи вищевикладене, </w:t>
      </w:r>
      <w:proofErr w:type="spellStart"/>
      <w:r>
        <w:rPr>
          <w:sz w:val="24"/>
          <w:szCs w:val="24"/>
        </w:rPr>
        <w:t>Черниською</w:t>
      </w:r>
      <w:proofErr w:type="spellEnd"/>
      <w:r>
        <w:rPr>
          <w:sz w:val="24"/>
          <w:szCs w:val="24"/>
        </w:rPr>
        <w:t xml:space="preserve"> сільською </w:t>
      </w:r>
      <w:r w:rsidRPr="00685D1E">
        <w:rPr>
          <w:sz w:val="24"/>
          <w:szCs w:val="24"/>
        </w:rPr>
        <w:t xml:space="preserve">радою </w:t>
      </w:r>
      <w:r>
        <w:rPr>
          <w:sz w:val="24"/>
          <w:szCs w:val="24"/>
        </w:rPr>
        <w:t>розробляється</w:t>
      </w:r>
      <w:r w:rsidRPr="00685D1E">
        <w:rPr>
          <w:sz w:val="24"/>
          <w:szCs w:val="24"/>
        </w:rPr>
        <w:t xml:space="preserve"> </w:t>
      </w:r>
      <w:proofErr w:type="spellStart"/>
      <w:r w:rsidRPr="00685D1E">
        <w:rPr>
          <w:sz w:val="24"/>
          <w:szCs w:val="24"/>
        </w:rPr>
        <w:t>про</w:t>
      </w:r>
      <w:r>
        <w:rPr>
          <w:sz w:val="24"/>
          <w:szCs w:val="24"/>
        </w:rPr>
        <w:t>є</w:t>
      </w:r>
      <w:r w:rsidRPr="00685D1E">
        <w:rPr>
          <w:sz w:val="24"/>
          <w:szCs w:val="24"/>
        </w:rPr>
        <w:t>кт</w:t>
      </w:r>
      <w:proofErr w:type="spellEnd"/>
      <w:r w:rsidRPr="00685D1E">
        <w:rPr>
          <w:sz w:val="24"/>
          <w:szCs w:val="24"/>
        </w:rPr>
        <w:t xml:space="preserve"> рішення </w:t>
      </w:r>
      <w:r>
        <w:rPr>
          <w:sz w:val="24"/>
          <w:szCs w:val="24"/>
        </w:rPr>
        <w:t>«</w:t>
      </w:r>
      <w:r w:rsidRPr="00837D49">
        <w:rPr>
          <w:sz w:val="24"/>
          <w:szCs w:val="24"/>
        </w:rPr>
        <w:t xml:space="preserve">Про встановлення на території  </w:t>
      </w:r>
      <w:proofErr w:type="spellStart"/>
      <w:r>
        <w:rPr>
          <w:sz w:val="24"/>
          <w:szCs w:val="24"/>
        </w:rPr>
        <w:t>Черниської</w:t>
      </w:r>
      <w:proofErr w:type="spellEnd"/>
      <w:r>
        <w:rPr>
          <w:sz w:val="24"/>
          <w:szCs w:val="24"/>
        </w:rPr>
        <w:t xml:space="preserve"> сільської ради </w:t>
      </w:r>
      <w:r w:rsidRPr="00837D49">
        <w:rPr>
          <w:sz w:val="24"/>
          <w:szCs w:val="24"/>
        </w:rPr>
        <w:t>місцевих податків і зборів</w:t>
      </w:r>
      <w:r>
        <w:rPr>
          <w:sz w:val="24"/>
          <w:szCs w:val="24"/>
        </w:rPr>
        <w:t xml:space="preserve"> </w:t>
      </w:r>
      <w:r w:rsidRPr="00837D49">
        <w:rPr>
          <w:sz w:val="24"/>
          <w:szCs w:val="24"/>
        </w:rPr>
        <w:t>на 20</w:t>
      </w:r>
      <w:r>
        <w:rPr>
          <w:sz w:val="24"/>
          <w:szCs w:val="24"/>
        </w:rPr>
        <w:t>21</w:t>
      </w:r>
      <w:r w:rsidRPr="00837D49">
        <w:rPr>
          <w:sz w:val="24"/>
          <w:szCs w:val="24"/>
        </w:rPr>
        <w:t xml:space="preserve"> рік»</w:t>
      </w:r>
      <w:r>
        <w:rPr>
          <w:sz w:val="24"/>
          <w:szCs w:val="24"/>
        </w:rPr>
        <w:t xml:space="preserve"> та оприлюднюється </w:t>
      </w:r>
      <w:r w:rsidRPr="0081572E">
        <w:rPr>
          <w:sz w:val="24"/>
          <w:szCs w:val="24"/>
        </w:rPr>
        <w:t>на офіційному сайті Чернігівської районної ради Чернігівської області.</w:t>
      </w:r>
    </w:p>
    <w:p w:rsidR="008105E2" w:rsidRDefault="008105E2" w:rsidP="008105E2">
      <w:pPr>
        <w:jc w:val="both"/>
        <w:rPr>
          <w:sz w:val="24"/>
          <w:szCs w:val="24"/>
        </w:rPr>
      </w:pPr>
    </w:p>
    <w:p w:rsidR="008105E2" w:rsidRPr="0002795C" w:rsidRDefault="008105E2" w:rsidP="008105E2">
      <w:pPr>
        <w:jc w:val="both"/>
        <w:rPr>
          <w:sz w:val="24"/>
          <w:szCs w:val="24"/>
        </w:rPr>
      </w:pPr>
      <w:r w:rsidRPr="0002795C">
        <w:rPr>
          <w:sz w:val="24"/>
          <w:szCs w:val="24"/>
        </w:rPr>
        <w:t>Основні групи, на які проблема справляє вплив:</w:t>
      </w:r>
    </w:p>
    <w:tbl>
      <w:tblPr>
        <w:tblW w:w="48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254"/>
        <w:gridCol w:w="2743"/>
        <w:gridCol w:w="2365"/>
      </w:tblGrid>
      <w:tr w:rsidR="008105E2" w:rsidRPr="0002795C" w:rsidTr="008105E2">
        <w:tc>
          <w:tcPr>
            <w:tcW w:w="2272" w:type="pct"/>
            <w:vAlign w:val="center"/>
          </w:tcPr>
          <w:p w:rsidR="008105E2" w:rsidRPr="0002795C" w:rsidRDefault="008105E2" w:rsidP="008105E2">
            <w:pPr>
              <w:jc w:val="center"/>
              <w:rPr>
                <w:b/>
                <w:sz w:val="24"/>
                <w:szCs w:val="24"/>
              </w:rPr>
            </w:pPr>
            <w:r w:rsidRPr="0002795C">
              <w:rPr>
                <w:b/>
                <w:sz w:val="24"/>
                <w:szCs w:val="24"/>
              </w:rPr>
              <w:t>Групи</w:t>
            </w:r>
          </w:p>
        </w:tc>
        <w:tc>
          <w:tcPr>
            <w:tcW w:w="1465" w:type="pct"/>
            <w:vAlign w:val="center"/>
          </w:tcPr>
          <w:p w:rsidR="008105E2" w:rsidRPr="0002795C" w:rsidRDefault="008105E2" w:rsidP="008105E2">
            <w:pPr>
              <w:jc w:val="center"/>
              <w:rPr>
                <w:b/>
                <w:sz w:val="24"/>
                <w:szCs w:val="24"/>
              </w:rPr>
            </w:pPr>
            <w:r w:rsidRPr="0002795C">
              <w:rPr>
                <w:b/>
                <w:sz w:val="24"/>
                <w:szCs w:val="24"/>
              </w:rPr>
              <w:t>Так</w:t>
            </w:r>
          </w:p>
        </w:tc>
        <w:tc>
          <w:tcPr>
            <w:tcW w:w="1263" w:type="pct"/>
            <w:vAlign w:val="center"/>
          </w:tcPr>
          <w:p w:rsidR="008105E2" w:rsidRPr="0002795C" w:rsidRDefault="008105E2" w:rsidP="008105E2">
            <w:pPr>
              <w:jc w:val="center"/>
              <w:rPr>
                <w:b/>
                <w:sz w:val="24"/>
                <w:szCs w:val="24"/>
              </w:rPr>
            </w:pPr>
            <w:r w:rsidRPr="0002795C">
              <w:rPr>
                <w:b/>
                <w:sz w:val="24"/>
                <w:szCs w:val="24"/>
              </w:rPr>
              <w:t>Ні</w:t>
            </w:r>
          </w:p>
        </w:tc>
      </w:tr>
      <w:tr w:rsidR="008105E2" w:rsidRPr="0002795C" w:rsidTr="008105E2">
        <w:tc>
          <w:tcPr>
            <w:tcW w:w="2272" w:type="pct"/>
            <w:vAlign w:val="center"/>
          </w:tcPr>
          <w:p w:rsidR="008105E2" w:rsidRPr="0002795C" w:rsidRDefault="008105E2" w:rsidP="008105E2">
            <w:pPr>
              <w:jc w:val="center"/>
              <w:rPr>
                <w:sz w:val="24"/>
                <w:szCs w:val="24"/>
              </w:rPr>
            </w:pPr>
            <w:r w:rsidRPr="0002795C">
              <w:rPr>
                <w:sz w:val="24"/>
                <w:szCs w:val="24"/>
              </w:rPr>
              <w:t>Громадяни</w:t>
            </w:r>
          </w:p>
        </w:tc>
        <w:tc>
          <w:tcPr>
            <w:tcW w:w="1465" w:type="pct"/>
            <w:vAlign w:val="center"/>
          </w:tcPr>
          <w:p w:rsidR="008105E2" w:rsidRPr="0002795C" w:rsidRDefault="008105E2" w:rsidP="008105E2">
            <w:pPr>
              <w:jc w:val="center"/>
              <w:rPr>
                <w:sz w:val="24"/>
                <w:szCs w:val="24"/>
              </w:rPr>
            </w:pPr>
            <w:r w:rsidRPr="0002795C">
              <w:rPr>
                <w:sz w:val="24"/>
                <w:szCs w:val="24"/>
              </w:rPr>
              <w:t>так</w:t>
            </w:r>
          </w:p>
        </w:tc>
        <w:tc>
          <w:tcPr>
            <w:tcW w:w="1263" w:type="pct"/>
            <w:vAlign w:val="center"/>
          </w:tcPr>
          <w:p w:rsidR="008105E2" w:rsidRPr="0002795C" w:rsidRDefault="008105E2" w:rsidP="008105E2">
            <w:pPr>
              <w:jc w:val="center"/>
              <w:rPr>
                <w:sz w:val="24"/>
                <w:szCs w:val="24"/>
              </w:rPr>
            </w:pPr>
          </w:p>
        </w:tc>
      </w:tr>
      <w:tr w:rsidR="008105E2" w:rsidRPr="0002795C" w:rsidTr="008105E2">
        <w:trPr>
          <w:trHeight w:val="311"/>
        </w:trPr>
        <w:tc>
          <w:tcPr>
            <w:tcW w:w="2272" w:type="pct"/>
            <w:vAlign w:val="center"/>
          </w:tcPr>
          <w:p w:rsidR="008105E2" w:rsidRPr="0002795C" w:rsidRDefault="008105E2" w:rsidP="008105E2">
            <w:pPr>
              <w:jc w:val="center"/>
              <w:rPr>
                <w:sz w:val="24"/>
                <w:szCs w:val="24"/>
              </w:rPr>
            </w:pPr>
            <w:r w:rsidRPr="0002795C">
              <w:rPr>
                <w:sz w:val="24"/>
                <w:szCs w:val="24"/>
              </w:rPr>
              <w:t>Держава</w:t>
            </w:r>
          </w:p>
        </w:tc>
        <w:tc>
          <w:tcPr>
            <w:tcW w:w="1465" w:type="pct"/>
            <w:vAlign w:val="center"/>
          </w:tcPr>
          <w:p w:rsidR="008105E2" w:rsidRPr="0002795C" w:rsidRDefault="008105E2" w:rsidP="008105E2">
            <w:pPr>
              <w:jc w:val="center"/>
              <w:rPr>
                <w:sz w:val="24"/>
                <w:szCs w:val="24"/>
              </w:rPr>
            </w:pPr>
            <w:r w:rsidRPr="0002795C">
              <w:rPr>
                <w:sz w:val="24"/>
                <w:szCs w:val="24"/>
              </w:rPr>
              <w:t>так</w:t>
            </w:r>
          </w:p>
        </w:tc>
        <w:tc>
          <w:tcPr>
            <w:tcW w:w="1263" w:type="pct"/>
            <w:vAlign w:val="center"/>
          </w:tcPr>
          <w:p w:rsidR="008105E2" w:rsidRPr="0002795C" w:rsidRDefault="008105E2" w:rsidP="008105E2">
            <w:pPr>
              <w:jc w:val="center"/>
              <w:rPr>
                <w:sz w:val="24"/>
                <w:szCs w:val="24"/>
              </w:rPr>
            </w:pPr>
          </w:p>
        </w:tc>
      </w:tr>
      <w:tr w:rsidR="008105E2" w:rsidRPr="0002795C" w:rsidTr="008105E2">
        <w:tc>
          <w:tcPr>
            <w:tcW w:w="2272" w:type="pct"/>
            <w:vAlign w:val="center"/>
          </w:tcPr>
          <w:p w:rsidR="008105E2" w:rsidRPr="0002795C" w:rsidRDefault="008105E2" w:rsidP="008105E2">
            <w:pPr>
              <w:jc w:val="center"/>
              <w:rPr>
                <w:sz w:val="24"/>
                <w:szCs w:val="24"/>
              </w:rPr>
            </w:pPr>
            <w:r w:rsidRPr="0002795C">
              <w:rPr>
                <w:sz w:val="24"/>
                <w:szCs w:val="24"/>
              </w:rPr>
              <w:t>Суб’єкти господарювання</w:t>
            </w:r>
          </w:p>
        </w:tc>
        <w:tc>
          <w:tcPr>
            <w:tcW w:w="1465" w:type="pct"/>
            <w:vAlign w:val="center"/>
          </w:tcPr>
          <w:p w:rsidR="008105E2" w:rsidRPr="0002795C" w:rsidRDefault="008105E2" w:rsidP="008105E2">
            <w:pPr>
              <w:jc w:val="center"/>
              <w:rPr>
                <w:sz w:val="24"/>
                <w:szCs w:val="24"/>
              </w:rPr>
            </w:pPr>
            <w:r w:rsidRPr="0002795C">
              <w:rPr>
                <w:sz w:val="24"/>
                <w:szCs w:val="24"/>
              </w:rPr>
              <w:t>так</w:t>
            </w:r>
          </w:p>
        </w:tc>
        <w:tc>
          <w:tcPr>
            <w:tcW w:w="1263" w:type="pct"/>
            <w:vAlign w:val="center"/>
          </w:tcPr>
          <w:p w:rsidR="008105E2" w:rsidRPr="0002795C" w:rsidRDefault="008105E2" w:rsidP="008105E2">
            <w:pPr>
              <w:jc w:val="center"/>
              <w:rPr>
                <w:sz w:val="24"/>
                <w:szCs w:val="24"/>
              </w:rPr>
            </w:pPr>
          </w:p>
        </w:tc>
      </w:tr>
      <w:tr w:rsidR="008105E2" w:rsidRPr="0002795C" w:rsidTr="008105E2">
        <w:tc>
          <w:tcPr>
            <w:tcW w:w="2272" w:type="pct"/>
            <w:vAlign w:val="center"/>
          </w:tcPr>
          <w:p w:rsidR="008105E2" w:rsidRPr="0002795C" w:rsidRDefault="008105E2" w:rsidP="008105E2">
            <w:pPr>
              <w:jc w:val="center"/>
              <w:rPr>
                <w:sz w:val="24"/>
                <w:szCs w:val="24"/>
              </w:rPr>
            </w:pPr>
            <w:r w:rsidRPr="0002795C">
              <w:rPr>
                <w:sz w:val="24"/>
                <w:szCs w:val="24"/>
              </w:rPr>
              <w:t>у тому числі суб’єкти малого підприємництва*</w:t>
            </w:r>
          </w:p>
        </w:tc>
        <w:tc>
          <w:tcPr>
            <w:tcW w:w="1465" w:type="pct"/>
            <w:vAlign w:val="center"/>
          </w:tcPr>
          <w:p w:rsidR="008105E2" w:rsidRPr="0002795C" w:rsidRDefault="008105E2" w:rsidP="008105E2">
            <w:pPr>
              <w:jc w:val="center"/>
              <w:rPr>
                <w:sz w:val="24"/>
                <w:szCs w:val="24"/>
              </w:rPr>
            </w:pPr>
            <w:r w:rsidRPr="0002795C">
              <w:rPr>
                <w:sz w:val="24"/>
                <w:szCs w:val="24"/>
              </w:rPr>
              <w:t>так</w:t>
            </w:r>
          </w:p>
        </w:tc>
        <w:tc>
          <w:tcPr>
            <w:tcW w:w="1263" w:type="pct"/>
            <w:vAlign w:val="center"/>
          </w:tcPr>
          <w:p w:rsidR="008105E2" w:rsidRPr="0002795C" w:rsidRDefault="008105E2" w:rsidP="008105E2">
            <w:pPr>
              <w:jc w:val="center"/>
              <w:rPr>
                <w:sz w:val="24"/>
                <w:szCs w:val="24"/>
              </w:rPr>
            </w:pPr>
          </w:p>
        </w:tc>
      </w:tr>
    </w:tbl>
    <w:p w:rsidR="008105E2" w:rsidRDefault="008105E2" w:rsidP="008105E2">
      <w:pPr>
        <w:ind w:firstLine="567"/>
        <w:jc w:val="both"/>
        <w:rPr>
          <w:sz w:val="24"/>
          <w:szCs w:val="24"/>
        </w:rPr>
      </w:pPr>
    </w:p>
    <w:p w:rsidR="008105E2" w:rsidRPr="0002795C" w:rsidRDefault="008105E2" w:rsidP="008105E2">
      <w:pPr>
        <w:ind w:firstLine="567"/>
        <w:jc w:val="both"/>
        <w:rPr>
          <w:b/>
          <w:sz w:val="24"/>
          <w:szCs w:val="24"/>
        </w:rPr>
      </w:pPr>
      <w:r w:rsidRPr="0002795C">
        <w:rPr>
          <w:b/>
          <w:sz w:val="24"/>
          <w:szCs w:val="24"/>
        </w:rPr>
        <w:t>Обґрунтування неможливості вирішення проблеми за допомогою ринкових механізмів:</w:t>
      </w:r>
    </w:p>
    <w:p w:rsidR="008105E2" w:rsidRDefault="008105E2" w:rsidP="008105E2">
      <w:pPr>
        <w:ind w:firstLine="567"/>
        <w:jc w:val="both"/>
        <w:rPr>
          <w:sz w:val="24"/>
          <w:szCs w:val="24"/>
        </w:rPr>
      </w:pPr>
      <w:r w:rsidRPr="0002795C">
        <w:rPr>
          <w:sz w:val="24"/>
          <w:szCs w:val="24"/>
        </w:rPr>
        <w:t xml:space="preserve">Застосування ринкових механізмів для вирішення вказаної проблеми не є можливим, оскільки здійснення вищезазначених заходів є засобом державного регулювання та відповідно до </w:t>
      </w:r>
      <w:r>
        <w:rPr>
          <w:sz w:val="24"/>
          <w:szCs w:val="24"/>
        </w:rPr>
        <w:t xml:space="preserve">Податкового кодексу України </w:t>
      </w:r>
      <w:r w:rsidRPr="0002795C">
        <w:rPr>
          <w:sz w:val="24"/>
          <w:szCs w:val="24"/>
        </w:rPr>
        <w:t xml:space="preserve">є компетенцією </w:t>
      </w:r>
      <w:r>
        <w:rPr>
          <w:sz w:val="24"/>
          <w:szCs w:val="24"/>
        </w:rPr>
        <w:t xml:space="preserve">сільської </w:t>
      </w:r>
      <w:r w:rsidRPr="0002795C">
        <w:rPr>
          <w:sz w:val="24"/>
          <w:szCs w:val="24"/>
        </w:rPr>
        <w:t xml:space="preserve"> ради. </w:t>
      </w:r>
    </w:p>
    <w:p w:rsidR="008105E2" w:rsidRDefault="008105E2" w:rsidP="008105E2">
      <w:pPr>
        <w:ind w:firstLine="567"/>
        <w:jc w:val="both"/>
        <w:rPr>
          <w:sz w:val="24"/>
          <w:szCs w:val="24"/>
        </w:rPr>
      </w:pPr>
      <w:r w:rsidRPr="0002795C">
        <w:rPr>
          <w:b/>
          <w:sz w:val="24"/>
          <w:szCs w:val="24"/>
        </w:rPr>
        <w:t>Обґрунтування неможливості вирішення проблеми за допомогою діючих регуляторних актів:</w:t>
      </w:r>
      <w:r w:rsidRPr="0002795C">
        <w:rPr>
          <w:sz w:val="24"/>
          <w:szCs w:val="24"/>
        </w:rPr>
        <w:t xml:space="preserve"> </w:t>
      </w:r>
    </w:p>
    <w:p w:rsidR="008105E2" w:rsidRDefault="008105E2" w:rsidP="008105E2">
      <w:pPr>
        <w:ind w:firstLine="567"/>
        <w:jc w:val="both"/>
        <w:rPr>
          <w:sz w:val="24"/>
          <w:szCs w:val="24"/>
        </w:rPr>
      </w:pPr>
      <w:r w:rsidRPr="0002795C">
        <w:rPr>
          <w:sz w:val="24"/>
          <w:szCs w:val="24"/>
        </w:rPr>
        <w:t>Зазначена проблема не може бути вирішена за допомогою діючих регул</w:t>
      </w:r>
      <w:r>
        <w:rPr>
          <w:sz w:val="24"/>
          <w:szCs w:val="24"/>
        </w:rPr>
        <w:t>я</w:t>
      </w:r>
      <w:r w:rsidRPr="0002795C">
        <w:rPr>
          <w:sz w:val="24"/>
          <w:szCs w:val="24"/>
        </w:rPr>
        <w:t xml:space="preserve">торних актів з огляду на вимоги Податкового кодексу України. А саме, у разі, якщо </w:t>
      </w:r>
      <w:r>
        <w:rPr>
          <w:sz w:val="24"/>
          <w:szCs w:val="24"/>
        </w:rPr>
        <w:t>сільська</w:t>
      </w:r>
      <w:r w:rsidRPr="008D4419">
        <w:rPr>
          <w:color w:val="FF0000"/>
          <w:sz w:val="24"/>
          <w:szCs w:val="24"/>
        </w:rPr>
        <w:t xml:space="preserve"> </w:t>
      </w:r>
      <w:r w:rsidRPr="0002795C">
        <w:rPr>
          <w:sz w:val="24"/>
          <w:szCs w:val="24"/>
        </w:rPr>
        <w:t>рада у термін до 15 липня не прийняла та не оприлюднила рішення про встановлення місцевих податків і зборів на наступний рік, такі податки справляються</w:t>
      </w:r>
      <w:r>
        <w:rPr>
          <w:sz w:val="24"/>
          <w:szCs w:val="24"/>
        </w:rPr>
        <w:t xml:space="preserve"> </w:t>
      </w:r>
      <w:r w:rsidRPr="0002795C">
        <w:rPr>
          <w:sz w:val="24"/>
          <w:szCs w:val="24"/>
        </w:rPr>
        <w:t xml:space="preserve"> виходячи з норм</w:t>
      </w:r>
      <w:r>
        <w:rPr>
          <w:sz w:val="24"/>
          <w:szCs w:val="24"/>
        </w:rPr>
        <w:t>и</w:t>
      </w:r>
      <w:r w:rsidRPr="0002795C">
        <w:rPr>
          <w:sz w:val="24"/>
          <w:szCs w:val="24"/>
        </w:rPr>
        <w:t xml:space="preserve"> </w:t>
      </w:r>
      <w:r>
        <w:rPr>
          <w:sz w:val="24"/>
          <w:szCs w:val="24"/>
        </w:rPr>
        <w:t>Податкового кодексу України</w:t>
      </w:r>
      <w:r w:rsidRPr="0002795C">
        <w:rPr>
          <w:sz w:val="24"/>
          <w:szCs w:val="24"/>
        </w:rPr>
        <w:t xml:space="preserve"> із застосуванням їх мінімальних ставок та без застосування відповідних коефіцієнтів, а плата за землю справляється із застосуванням ставок, які діяли до 31 грудня року, що передує бюджетному періоду, в якому планується застосування плати за землю.</w:t>
      </w:r>
    </w:p>
    <w:p w:rsidR="008105E2" w:rsidRDefault="008105E2" w:rsidP="008105E2">
      <w:pPr>
        <w:ind w:firstLine="567"/>
        <w:jc w:val="both"/>
        <w:rPr>
          <w:sz w:val="24"/>
          <w:szCs w:val="24"/>
        </w:rPr>
      </w:pPr>
    </w:p>
    <w:p w:rsidR="008105E2" w:rsidRDefault="008105E2" w:rsidP="008105E2">
      <w:pPr>
        <w:ind w:firstLine="567"/>
        <w:jc w:val="both"/>
        <w:rPr>
          <w:sz w:val="24"/>
          <w:szCs w:val="24"/>
        </w:rPr>
      </w:pPr>
    </w:p>
    <w:p w:rsidR="008105E2" w:rsidRPr="007F79E8" w:rsidRDefault="008105E2" w:rsidP="008105E2">
      <w:pPr>
        <w:ind w:firstLine="567"/>
        <w:jc w:val="center"/>
        <w:rPr>
          <w:b/>
          <w:sz w:val="24"/>
          <w:szCs w:val="24"/>
        </w:rPr>
      </w:pPr>
      <w:r w:rsidRPr="007F79E8">
        <w:rPr>
          <w:b/>
          <w:sz w:val="24"/>
          <w:szCs w:val="24"/>
        </w:rPr>
        <w:t>II. Цілі державного регулювання</w:t>
      </w:r>
    </w:p>
    <w:p w:rsidR="008105E2" w:rsidRDefault="008105E2" w:rsidP="008105E2">
      <w:pPr>
        <w:ind w:firstLine="567"/>
        <w:jc w:val="both"/>
        <w:rPr>
          <w:sz w:val="24"/>
          <w:szCs w:val="24"/>
        </w:rPr>
      </w:pPr>
      <w:r w:rsidRPr="007F79E8">
        <w:rPr>
          <w:b/>
          <w:sz w:val="24"/>
          <w:szCs w:val="24"/>
        </w:rPr>
        <w:t>Цілі державного регулювання, безпосередньо пов'язані з розв'язанням проблеми:</w:t>
      </w:r>
      <w:r w:rsidRPr="007F79E8">
        <w:rPr>
          <w:sz w:val="24"/>
          <w:szCs w:val="24"/>
        </w:rPr>
        <w:t xml:space="preserve"> </w:t>
      </w:r>
    </w:p>
    <w:p w:rsidR="008105E2" w:rsidRDefault="008105E2" w:rsidP="008105E2">
      <w:pPr>
        <w:ind w:firstLine="567"/>
        <w:jc w:val="both"/>
        <w:rPr>
          <w:sz w:val="24"/>
          <w:szCs w:val="24"/>
        </w:rPr>
      </w:pPr>
      <w:r w:rsidRPr="007F79E8">
        <w:rPr>
          <w:sz w:val="24"/>
          <w:szCs w:val="24"/>
        </w:rPr>
        <w:t>Проект регуляторного акта спрямований на розв’язання проблеми, визначеної в попередньому розділі.</w:t>
      </w:r>
    </w:p>
    <w:p w:rsidR="008105E2" w:rsidRDefault="008105E2" w:rsidP="008105E2">
      <w:pPr>
        <w:ind w:firstLine="567"/>
        <w:jc w:val="both"/>
        <w:rPr>
          <w:sz w:val="24"/>
          <w:szCs w:val="24"/>
        </w:rPr>
      </w:pPr>
      <w:r w:rsidRPr="007F79E8">
        <w:rPr>
          <w:sz w:val="24"/>
          <w:szCs w:val="24"/>
        </w:rPr>
        <w:t>Основними цілями регулювання є:</w:t>
      </w:r>
    </w:p>
    <w:p w:rsidR="008105E2" w:rsidRDefault="008105E2" w:rsidP="008105E2">
      <w:pPr>
        <w:ind w:firstLine="567"/>
        <w:jc w:val="both"/>
        <w:rPr>
          <w:sz w:val="24"/>
          <w:szCs w:val="24"/>
        </w:rPr>
      </w:pPr>
      <w:r>
        <w:rPr>
          <w:sz w:val="24"/>
          <w:szCs w:val="24"/>
        </w:rPr>
        <w:t>- здійснити планування та прогнозування надходжень від місцевих податків та зборів при формуванні бюджету;</w:t>
      </w:r>
    </w:p>
    <w:p w:rsidR="008105E2" w:rsidRDefault="008105E2" w:rsidP="008105E2">
      <w:pPr>
        <w:ind w:firstLine="567"/>
        <w:jc w:val="both"/>
        <w:rPr>
          <w:sz w:val="24"/>
          <w:szCs w:val="24"/>
        </w:rPr>
      </w:pPr>
      <w:r>
        <w:rPr>
          <w:sz w:val="24"/>
          <w:szCs w:val="24"/>
        </w:rPr>
        <w:t>- встановити</w:t>
      </w:r>
      <w:r w:rsidRPr="007F79E8">
        <w:rPr>
          <w:sz w:val="24"/>
          <w:szCs w:val="24"/>
        </w:rPr>
        <w:t xml:space="preserve"> доціл</w:t>
      </w:r>
      <w:r>
        <w:rPr>
          <w:sz w:val="24"/>
          <w:szCs w:val="24"/>
        </w:rPr>
        <w:t>ьні і обґрунтовані розміри</w:t>
      </w:r>
      <w:r w:rsidRPr="007F79E8">
        <w:rPr>
          <w:sz w:val="24"/>
          <w:szCs w:val="24"/>
        </w:rPr>
        <w:t xml:space="preserve"> ставок місцевих податків і зборів з урахуванням рівня платоспроможності громадян та суб’єктів господарювання та відповідно до потреб </w:t>
      </w:r>
      <w:r>
        <w:rPr>
          <w:sz w:val="24"/>
          <w:szCs w:val="24"/>
        </w:rPr>
        <w:t>місцевого</w:t>
      </w:r>
      <w:r w:rsidRPr="007F79E8">
        <w:rPr>
          <w:sz w:val="24"/>
          <w:szCs w:val="24"/>
        </w:rPr>
        <w:t xml:space="preserve"> бюджету;</w:t>
      </w:r>
    </w:p>
    <w:p w:rsidR="008105E2" w:rsidRDefault="008105E2" w:rsidP="008105E2">
      <w:pPr>
        <w:ind w:firstLine="567"/>
        <w:jc w:val="both"/>
        <w:rPr>
          <w:sz w:val="24"/>
          <w:szCs w:val="24"/>
        </w:rPr>
      </w:pPr>
      <w:r w:rsidRPr="007F79E8">
        <w:rPr>
          <w:sz w:val="24"/>
          <w:szCs w:val="24"/>
        </w:rPr>
        <w:t>- встанов</w:t>
      </w:r>
      <w:r>
        <w:rPr>
          <w:sz w:val="24"/>
          <w:szCs w:val="24"/>
        </w:rPr>
        <w:t>ити</w:t>
      </w:r>
      <w:r w:rsidRPr="007F79E8">
        <w:rPr>
          <w:sz w:val="24"/>
          <w:szCs w:val="24"/>
        </w:rPr>
        <w:t xml:space="preserve"> піль</w:t>
      </w:r>
      <w:r>
        <w:rPr>
          <w:sz w:val="24"/>
          <w:szCs w:val="24"/>
        </w:rPr>
        <w:t>ги</w:t>
      </w:r>
      <w:r w:rsidRPr="007F79E8">
        <w:rPr>
          <w:sz w:val="24"/>
          <w:szCs w:val="24"/>
        </w:rPr>
        <w:t xml:space="preserve"> щодо сплати місцевих податків і зборів;</w:t>
      </w:r>
    </w:p>
    <w:p w:rsidR="008105E2" w:rsidRDefault="008105E2" w:rsidP="008105E2">
      <w:pPr>
        <w:ind w:firstLine="567"/>
        <w:jc w:val="both"/>
        <w:rPr>
          <w:sz w:val="24"/>
          <w:szCs w:val="24"/>
        </w:rPr>
      </w:pPr>
      <w:r w:rsidRPr="007F79E8">
        <w:rPr>
          <w:sz w:val="24"/>
          <w:szCs w:val="24"/>
        </w:rPr>
        <w:t>- забезпеч</w:t>
      </w:r>
      <w:r>
        <w:rPr>
          <w:sz w:val="24"/>
          <w:szCs w:val="24"/>
        </w:rPr>
        <w:t>ити додаткові</w:t>
      </w:r>
      <w:r w:rsidRPr="007F79E8">
        <w:rPr>
          <w:sz w:val="24"/>
          <w:szCs w:val="24"/>
        </w:rPr>
        <w:t xml:space="preserve"> надходжен</w:t>
      </w:r>
      <w:r>
        <w:rPr>
          <w:sz w:val="24"/>
          <w:szCs w:val="24"/>
        </w:rPr>
        <w:t>ня</w:t>
      </w:r>
      <w:r w:rsidRPr="007F79E8">
        <w:rPr>
          <w:sz w:val="24"/>
          <w:szCs w:val="24"/>
        </w:rPr>
        <w:t xml:space="preserve"> до </w:t>
      </w:r>
      <w:r>
        <w:rPr>
          <w:sz w:val="24"/>
          <w:szCs w:val="24"/>
        </w:rPr>
        <w:t>місцевого</w:t>
      </w:r>
      <w:r w:rsidRPr="007F79E8">
        <w:rPr>
          <w:sz w:val="24"/>
          <w:szCs w:val="24"/>
        </w:rPr>
        <w:t xml:space="preserve"> бюджету</w:t>
      </w:r>
      <w:r>
        <w:rPr>
          <w:sz w:val="24"/>
          <w:szCs w:val="24"/>
        </w:rPr>
        <w:t>, з метою забезпечення належного фінансування програм соціально-економічного та культурного розвитку громади;</w:t>
      </w:r>
    </w:p>
    <w:p w:rsidR="008105E2" w:rsidRDefault="008105E2" w:rsidP="008105E2">
      <w:pPr>
        <w:ind w:firstLine="567"/>
        <w:jc w:val="both"/>
        <w:rPr>
          <w:sz w:val="24"/>
          <w:szCs w:val="24"/>
        </w:rPr>
      </w:pPr>
      <w:r>
        <w:rPr>
          <w:sz w:val="24"/>
          <w:szCs w:val="24"/>
        </w:rPr>
        <w:t>- забезпечити своєчасне надходження до місцевого бюджету місцевих податків та зборів;</w:t>
      </w:r>
    </w:p>
    <w:p w:rsidR="008105E2" w:rsidRDefault="008105E2" w:rsidP="008105E2">
      <w:pPr>
        <w:ind w:firstLine="567"/>
        <w:jc w:val="both"/>
        <w:rPr>
          <w:sz w:val="24"/>
          <w:szCs w:val="24"/>
        </w:rPr>
      </w:pPr>
      <w:r>
        <w:rPr>
          <w:sz w:val="24"/>
          <w:szCs w:val="24"/>
        </w:rPr>
        <w:t>- забезпечити відкритість процедури, прозорість дій органу місцевого самоврядування;</w:t>
      </w:r>
    </w:p>
    <w:p w:rsidR="008105E2" w:rsidRDefault="008105E2" w:rsidP="008105E2">
      <w:pPr>
        <w:ind w:firstLine="567"/>
        <w:jc w:val="both"/>
        <w:rPr>
          <w:sz w:val="24"/>
          <w:szCs w:val="24"/>
        </w:rPr>
      </w:pPr>
      <w:r>
        <w:rPr>
          <w:sz w:val="24"/>
          <w:szCs w:val="24"/>
        </w:rPr>
        <w:t>- привести рішення сільської ради у відповідність до норм та вимог Податкового кодексу України.</w:t>
      </w:r>
    </w:p>
    <w:p w:rsidR="008105E2" w:rsidRDefault="008105E2" w:rsidP="008105E2">
      <w:pPr>
        <w:rPr>
          <w:b/>
          <w:sz w:val="24"/>
          <w:szCs w:val="24"/>
        </w:rPr>
      </w:pPr>
    </w:p>
    <w:p w:rsidR="008105E2" w:rsidRDefault="008105E2" w:rsidP="008105E2">
      <w:pPr>
        <w:jc w:val="center"/>
        <w:rPr>
          <w:sz w:val="24"/>
          <w:szCs w:val="24"/>
        </w:rPr>
      </w:pPr>
      <w:r>
        <w:rPr>
          <w:b/>
          <w:sz w:val="24"/>
          <w:szCs w:val="24"/>
        </w:rPr>
        <w:t>ІІІ.  Визначення та оцінка способів досягнення визначених цілей</w:t>
      </w:r>
    </w:p>
    <w:p w:rsidR="008105E2" w:rsidRPr="007F79E8" w:rsidRDefault="008105E2" w:rsidP="008105E2">
      <w:pPr>
        <w:rPr>
          <w:b/>
          <w:sz w:val="24"/>
          <w:szCs w:val="24"/>
        </w:rPr>
      </w:pPr>
      <w:r w:rsidRPr="007F79E8">
        <w:rPr>
          <w:b/>
          <w:sz w:val="24"/>
          <w:szCs w:val="24"/>
        </w:rPr>
        <w:t>1. Визначення альтернативних способів</w:t>
      </w:r>
    </w:p>
    <w:tbl>
      <w:tblPr>
        <w:tblW w:w="9894" w:type="dxa"/>
        <w:tblInd w:w="-5" w:type="dxa"/>
        <w:tblLayout w:type="fixed"/>
        <w:tblLook w:val="0000"/>
      </w:tblPr>
      <w:tblGrid>
        <w:gridCol w:w="4927"/>
        <w:gridCol w:w="6"/>
        <w:gridCol w:w="4961"/>
      </w:tblGrid>
      <w:tr w:rsidR="008105E2" w:rsidTr="008105E2">
        <w:tc>
          <w:tcPr>
            <w:tcW w:w="4927" w:type="dxa"/>
            <w:tcBorders>
              <w:top w:val="single" w:sz="4" w:space="0" w:color="000000"/>
              <w:left w:val="single" w:sz="4" w:space="0" w:color="000000"/>
              <w:bottom w:val="single" w:sz="4" w:space="0" w:color="000000"/>
            </w:tcBorders>
          </w:tcPr>
          <w:p w:rsidR="008105E2" w:rsidRPr="007F79E8" w:rsidRDefault="008105E2" w:rsidP="008105E2">
            <w:pPr>
              <w:rPr>
                <w:b/>
                <w:sz w:val="24"/>
                <w:szCs w:val="24"/>
              </w:rPr>
            </w:pPr>
            <w:r w:rsidRPr="007F79E8">
              <w:rPr>
                <w:b/>
                <w:sz w:val="24"/>
                <w:szCs w:val="24"/>
              </w:rPr>
              <w:t xml:space="preserve">Вид альтернативи </w:t>
            </w:r>
          </w:p>
        </w:tc>
        <w:tc>
          <w:tcPr>
            <w:tcW w:w="4967" w:type="dxa"/>
            <w:gridSpan w:val="2"/>
            <w:tcBorders>
              <w:top w:val="single" w:sz="4" w:space="0" w:color="000000"/>
              <w:left w:val="single" w:sz="4" w:space="0" w:color="000000"/>
              <w:bottom w:val="single" w:sz="4" w:space="0" w:color="000000"/>
              <w:right w:val="single" w:sz="4" w:space="0" w:color="000000"/>
            </w:tcBorders>
          </w:tcPr>
          <w:p w:rsidR="008105E2" w:rsidRPr="007F79E8" w:rsidRDefault="008105E2" w:rsidP="008105E2">
            <w:pPr>
              <w:rPr>
                <w:b/>
              </w:rPr>
            </w:pPr>
            <w:r w:rsidRPr="007F79E8">
              <w:rPr>
                <w:b/>
                <w:sz w:val="24"/>
                <w:szCs w:val="24"/>
              </w:rPr>
              <w:t>Опис альтернативи</w:t>
            </w:r>
          </w:p>
        </w:tc>
      </w:tr>
      <w:tr w:rsidR="008105E2" w:rsidTr="008105E2">
        <w:tc>
          <w:tcPr>
            <w:tcW w:w="4927" w:type="dxa"/>
            <w:tcBorders>
              <w:top w:val="single" w:sz="4" w:space="0" w:color="000000"/>
              <w:left w:val="single" w:sz="4" w:space="0" w:color="000000"/>
              <w:bottom w:val="single" w:sz="4" w:space="0" w:color="000000"/>
            </w:tcBorders>
          </w:tcPr>
          <w:p w:rsidR="008105E2" w:rsidRPr="007F79E8" w:rsidRDefault="008105E2" w:rsidP="008105E2">
            <w:pPr>
              <w:rPr>
                <w:b/>
                <w:sz w:val="24"/>
                <w:szCs w:val="24"/>
              </w:rPr>
            </w:pPr>
            <w:r w:rsidRPr="007F79E8">
              <w:rPr>
                <w:b/>
                <w:sz w:val="24"/>
                <w:szCs w:val="24"/>
              </w:rPr>
              <w:t>Альтернатива 1.</w:t>
            </w:r>
          </w:p>
          <w:p w:rsidR="008105E2" w:rsidRDefault="008105E2" w:rsidP="0014435D">
            <w:pPr>
              <w:jc w:val="both"/>
              <w:rPr>
                <w:sz w:val="24"/>
                <w:szCs w:val="24"/>
              </w:rPr>
            </w:pPr>
            <w:r>
              <w:rPr>
                <w:sz w:val="24"/>
                <w:szCs w:val="24"/>
              </w:rPr>
              <w:t>Не виносити на розгляд сесії сільської ради та не приймати  рішення сільської ради «</w:t>
            </w:r>
            <w:r w:rsidRPr="00837D49">
              <w:rPr>
                <w:sz w:val="24"/>
                <w:szCs w:val="24"/>
              </w:rPr>
              <w:t xml:space="preserve">Про встановлення на території  </w:t>
            </w:r>
            <w:proofErr w:type="spellStart"/>
            <w:r>
              <w:rPr>
                <w:sz w:val="24"/>
                <w:szCs w:val="24"/>
              </w:rPr>
              <w:t>Черниської</w:t>
            </w:r>
            <w:proofErr w:type="spellEnd"/>
            <w:r>
              <w:rPr>
                <w:sz w:val="24"/>
                <w:szCs w:val="24"/>
              </w:rPr>
              <w:t xml:space="preserve"> сільської ради </w:t>
            </w:r>
            <w:r w:rsidRPr="00837D49">
              <w:rPr>
                <w:sz w:val="24"/>
                <w:szCs w:val="24"/>
              </w:rPr>
              <w:t>місцевих податків і зборів на 20</w:t>
            </w:r>
            <w:r>
              <w:rPr>
                <w:sz w:val="24"/>
                <w:szCs w:val="24"/>
              </w:rPr>
              <w:t>2</w:t>
            </w:r>
            <w:r w:rsidR="0014435D">
              <w:rPr>
                <w:sz w:val="24"/>
                <w:szCs w:val="24"/>
              </w:rPr>
              <w:t>1</w:t>
            </w:r>
            <w:r w:rsidRPr="00837D49">
              <w:rPr>
                <w:sz w:val="24"/>
                <w:szCs w:val="24"/>
              </w:rPr>
              <w:t xml:space="preserve"> рік»</w:t>
            </w:r>
          </w:p>
        </w:tc>
        <w:tc>
          <w:tcPr>
            <w:tcW w:w="4967" w:type="dxa"/>
            <w:gridSpan w:val="2"/>
            <w:tcBorders>
              <w:top w:val="single" w:sz="4" w:space="0" w:color="000000"/>
              <w:left w:val="single" w:sz="4" w:space="0" w:color="000000"/>
              <w:bottom w:val="single" w:sz="4" w:space="0" w:color="000000"/>
              <w:right w:val="single" w:sz="4" w:space="0" w:color="000000"/>
            </w:tcBorders>
          </w:tcPr>
          <w:p w:rsidR="008105E2" w:rsidRDefault="008105E2" w:rsidP="008105E2">
            <w:pPr>
              <w:jc w:val="both"/>
              <w:rPr>
                <w:sz w:val="24"/>
                <w:szCs w:val="24"/>
              </w:rPr>
            </w:pPr>
            <w:r>
              <w:rPr>
                <w:sz w:val="24"/>
                <w:szCs w:val="24"/>
              </w:rPr>
              <w:t>Така альтернатива є неприйнятною в зв’язку з тим, що в даному випадку відповідно до пункту 12.3.5 статті 12 Податкового кодексу України, місцеві податки і збори сплачуються платниками у порядку, встановленому Кодексом за мінімальними ставками, що не сприятиме наповненню місцевого бюджету в можливих обсягах.</w:t>
            </w:r>
          </w:p>
          <w:p w:rsidR="008105E2" w:rsidRDefault="008105E2" w:rsidP="0014435D">
            <w:pPr>
              <w:jc w:val="both"/>
              <w:rPr>
                <w:sz w:val="24"/>
                <w:szCs w:val="24"/>
              </w:rPr>
            </w:pPr>
            <w:r>
              <w:rPr>
                <w:sz w:val="24"/>
                <w:szCs w:val="24"/>
              </w:rPr>
              <w:t>Очікуванні втрати місцевого бюджету в результаті неприйняття рішення «</w:t>
            </w:r>
            <w:r w:rsidRPr="00837D49">
              <w:rPr>
                <w:sz w:val="24"/>
                <w:szCs w:val="24"/>
              </w:rPr>
              <w:t xml:space="preserve">Про встановлення на території  </w:t>
            </w:r>
            <w:proofErr w:type="spellStart"/>
            <w:r>
              <w:rPr>
                <w:sz w:val="24"/>
                <w:szCs w:val="24"/>
              </w:rPr>
              <w:t>Черниської</w:t>
            </w:r>
            <w:proofErr w:type="spellEnd"/>
            <w:r>
              <w:rPr>
                <w:sz w:val="24"/>
                <w:szCs w:val="24"/>
              </w:rPr>
              <w:t xml:space="preserve"> сільської ради </w:t>
            </w:r>
            <w:r w:rsidRPr="00837D49">
              <w:rPr>
                <w:sz w:val="24"/>
                <w:szCs w:val="24"/>
              </w:rPr>
              <w:t>місцевих податків і зборів на 20</w:t>
            </w:r>
            <w:r>
              <w:rPr>
                <w:sz w:val="24"/>
                <w:szCs w:val="24"/>
              </w:rPr>
              <w:t>2</w:t>
            </w:r>
            <w:r w:rsidR="0014435D">
              <w:rPr>
                <w:sz w:val="24"/>
                <w:szCs w:val="24"/>
              </w:rPr>
              <w:t>1</w:t>
            </w:r>
            <w:r w:rsidRPr="00837D49">
              <w:rPr>
                <w:sz w:val="24"/>
                <w:szCs w:val="24"/>
              </w:rPr>
              <w:t xml:space="preserve"> рік»</w:t>
            </w:r>
            <w:r>
              <w:rPr>
                <w:sz w:val="24"/>
                <w:szCs w:val="24"/>
              </w:rPr>
              <w:t xml:space="preserve"> складатимуть: </w:t>
            </w:r>
            <w:r w:rsidRPr="0094587C">
              <w:rPr>
                <w:sz w:val="24"/>
                <w:szCs w:val="24"/>
              </w:rPr>
              <w:t xml:space="preserve">934,790 </w:t>
            </w:r>
            <w:proofErr w:type="spellStart"/>
            <w:r>
              <w:rPr>
                <w:sz w:val="24"/>
                <w:szCs w:val="24"/>
              </w:rPr>
              <w:t>тис.грн</w:t>
            </w:r>
            <w:proofErr w:type="spellEnd"/>
            <w:r>
              <w:rPr>
                <w:sz w:val="24"/>
                <w:szCs w:val="24"/>
              </w:rPr>
              <w:t>., що не дозволить профінансувати заходи соціального, економічного та інженерного значення місцевої територіальної громади (благоустрій, утримання комунальних закладів та інше).</w:t>
            </w:r>
          </w:p>
        </w:tc>
      </w:tr>
      <w:tr w:rsidR="008105E2" w:rsidTr="008105E2">
        <w:tc>
          <w:tcPr>
            <w:tcW w:w="4927" w:type="dxa"/>
            <w:tcBorders>
              <w:top w:val="single" w:sz="4" w:space="0" w:color="000000"/>
              <w:left w:val="single" w:sz="4" w:space="0" w:color="000000"/>
              <w:bottom w:val="single" w:sz="4" w:space="0" w:color="000000"/>
            </w:tcBorders>
          </w:tcPr>
          <w:p w:rsidR="008105E2" w:rsidRPr="007F79E8" w:rsidRDefault="008105E2" w:rsidP="008105E2">
            <w:pPr>
              <w:rPr>
                <w:b/>
                <w:sz w:val="24"/>
                <w:szCs w:val="24"/>
              </w:rPr>
            </w:pPr>
            <w:r w:rsidRPr="007F79E8">
              <w:rPr>
                <w:b/>
                <w:sz w:val="24"/>
                <w:szCs w:val="24"/>
              </w:rPr>
              <w:t>Альтернатива 2.</w:t>
            </w:r>
          </w:p>
          <w:p w:rsidR="008105E2" w:rsidRDefault="008105E2" w:rsidP="0014435D">
            <w:pPr>
              <w:jc w:val="both"/>
              <w:rPr>
                <w:sz w:val="24"/>
                <w:szCs w:val="24"/>
              </w:rPr>
            </w:pPr>
            <w:r>
              <w:rPr>
                <w:sz w:val="24"/>
                <w:szCs w:val="24"/>
              </w:rPr>
              <w:t>Прийняти  рішення «</w:t>
            </w:r>
            <w:r w:rsidRPr="00837D49">
              <w:rPr>
                <w:sz w:val="24"/>
                <w:szCs w:val="24"/>
              </w:rPr>
              <w:t xml:space="preserve">Про встановлення на території  </w:t>
            </w:r>
            <w:proofErr w:type="spellStart"/>
            <w:r>
              <w:rPr>
                <w:sz w:val="24"/>
                <w:szCs w:val="24"/>
              </w:rPr>
              <w:t>Черниської</w:t>
            </w:r>
            <w:proofErr w:type="spellEnd"/>
            <w:r>
              <w:rPr>
                <w:sz w:val="24"/>
                <w:szCs w:val="24"/>
              </w:rPr>
              <w:t xml:space="preserve"> сільської ради </w:t>
            </w:r>
            <w:r w:rsidRPr="00837D49">
              <w:rPr>
                <w:sz w:val="24"/>
                <w:szCs w:val="24"/>
              </w:rPr>
              <w:t>місцевих податків і зборів на 20</w:t>
            </w:r>
            <w:r>
              <w:rPr>
                <w:sz w:val="24"/>
                <w:szCs w:val="24"/>
              </w:rPr>
              <w:t>2</w:t>
            </w:r>
            <w:r w:rsidR="0014435D">
              <w:rPr>
                <w:sz w:val="24"/>
                <w:szCs w:val="24"/>
              </w:rPr>
              <w:t>1</w:t>
            </w:r>
            <w:r w:rsidRPr="00837D49">
              <w:rPr>
                <w:sz w:val="24"/>
                <w:szCs w:val="24"/>
              </w:rPr>
              <w:t xml:space="preserve"> рік»</w:t>
            </w:r>
          </w:p>
        </w:tc>
        <w:tc>
          <w:tcPr>
            <w:tcW w:w="4967" w:type="dxa"/>
            <w:gridSpan w:val="2"/>
            <w:tcBorders>
              <w:top w:val="single" w:sz="4" w:space="0" w:color="000000"/>
              <w:left w:val="single" w:sz="4" w:space="0" w:color="000000"/>
              <w:bottom w:val="single" w:sz="4" w:space="0" w:color="000000"/>
              <w:right w:val="single" w:sz="4" w:space="0" w:color="000000"/>
            </w:tcBorders>
          </w:tcPr>
          <w:p w:rsidR="008105E2" w:rsidRDefault="008105E2" w:rsidP="008105E2">
            <w:pPr>
              <w:jc w:val="both"/>
              <w:rPr>
                <w:sz w:val="24"/>
                <w:szCs w:val="24"/>
              </w:rPr>
            </w:pPr>
            <w:r>
              <w:rPr>
                <w:sz w:val="24"/>
                <w:szCs w:val="24"/>
              </w:rPr>
              <w:t>Прийняття даного рішення сільської ради забезпечить досягнути встановлених цілей, чітких та прозорих механізмів справляння та сплати місцевих податків і зборів на території громади та відповідне наповнення місцевого бюджету.</w:t>
            </w:r>
          </w:p>
          <w:p w:rsidR="008105E2" w:rsidRDefault="008105E2" w:rsidP="008105E2">
            <w:pPr>
              <w:jc w:val="both"/>
              <w:rPr>
                <w:sz w:val="24"/>
                <w:szCs w:val="24"/>
              </w:rPr>
            </w:pPr>
            <w:r>
              <w:rPr>
                <w:sz w:val="24"/>
                <w:szCs w:val="24"/>
              </w:rPr>
              <w:t xml:space="preserve">Забезпечить фінансову основу самостійності органу місцевого самоврядування. До бюджету територіальної громади надійде 1477,590 </w:t>
            </w:r>
            <w:proofErr w:type="spellStart"/>
            <w:r>
              <w:rPr>
                <w:sz w:val="24"/>
                <w:szCs w:val="24"/>
              </w:rPr>
              <w:t>тис.грн</w:t>
            </w:r>
            <w:proofErr w:type="spellEnd"/>
            <w:r>
              <w:rPr>
                <w:sz w:val="24"/>
                <w:szCs w:val="24"/>
              </w:rPr>
              <w:t>., що дозволить профінансувати в повному об’ємі соціальні програми</w:t>
            </w:r>
          </w:p>
          <w:p w:rsidR="008105E2" w:rsidRDefault="008105E2" w:rsidP="008105E2">
            <w:pPr>
              <w:jc w:val="both"/>
            </w:pPr>
          </w:p>
        </w:tc>
      </w:tr>
      <w:tr w:rsidR="008105E2" w:rsidTr="008105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4933" w:type="dxa"/>
            <w:gridSpan w:val="2"/>
          </w:tcPr>
          <w:p w:rsidR="008105E2" w:rsidRPr="007F79E8" w:rsidRDefault="008105E2" w:rsidP="008105E2">
            <w:pPr>
              <w:rPr>
                <w:sz w:val="24"/>
                <w:szCs w:val="24"/>
              </w:rPr>
            </w:pPr>
            <w:r w:rsidRPr="007F79E8">
              <w:rPr>
                <w:b/>
                <w:sz w:val="24"/>
                <w:szCs w:val="24"/>
              </w:rPr>
              <w:lastRenderedPageBreak/>
              <w:t>Альтернатива 3</w:t>
            </w:r>
            <w:r w:rsidRPr="007F79E8">
              <w:rPr>
                <w:sz w:val="24"/>
                <w:szCs w:val="24"/>
              </w:rPr>
              <w:t>.</w:t>
            </w:r>
          </w:p>
          <w:p w:rsidR="008105E2" w:rsidRDefault="008105E2" w:rsidP="0014435D">
            <w:pPr>
              <w:rPr>
                <w:b/>
                <w:sz w:val="24"/>
                <w:szCs w:val="24"/>
              </w:rPr>
            </w:pPr>
            <w:r w:rsidRPr="007F79E8">
              <w:rPr>
                <w:sz w:val="24"/>
                <w:szCs w:val="24"/>
              </w:rPr>
              <w:t>Встановлення максимальних ставок місцевих податків і зборів на 20</w:t>
            </w:r>
            <w:r>
              <w:rPr>
                <w:sz w:val="24"/>
                <w:szCs w:val="24"/>
              </w:rPr>
              <w:t>2</w:t>
            </w:r>
            <w:r w:rsidR="0014435D">
              <w:rPr>
                <w:sz w:val="24"/>
                <w:szCs w:val="24"/>
              </w:rPr>
              <w:t>1</w:t>
            </w:r>
            <w:r w:rsidRPr="007F79E8">
              <w:rPr>
                <w:sz w:val="24"/>
                <w:szCs w:val="24"/>
              </w:rPr>
              <w:t xml:space="preserve"> рік</w:t>
            </w:r>
          </w:p>
        </w:tc>
        <w:tc>
          <w:tcPr>
            <w:tcW w:w="4961" w:type="dxa"/>
          </w:tcPr>
          <w:p w:rsidR="008105E2" w:rsidRDefault="008105E2" w:rsidP="008105E2">
            <w:pPr>
              <w:suppressAutoHyphens w:val="0"/>
              <w:rPr>
                <w:sz w:val="24"/>
                <w:szCs w:val="24"/>
              </w:rPr>
            </w:pPr>
            <w:r>
              <w:rPr>
                <w:sz w:val="24"/>
                <w:szCs w:val="24"/>
              </w:rPr>
              <w:t xml:space="preserve">За рахунок прийняття максимальних ставок, додатково надійде до місцевого бюджету 2658,200 </w:t>
            </w:r>
            <w:proofErr w:type="spellStart"/>
            <w:r>
              <w:rPr>
                <w:sz w:val="24"/>
                <w:szCs w:val="24"/>
              </w:rPr>
              <w:t>тис.грн</w:t>
            </w:r>
            <w:proofErr w:type="spellEnd"/>
            <w:r>
              <w:rPr>
                <w:sz w:val="24"/>
                <w:szCs w:val="24"/>
              </w:rPr>
              <w:t>., в тому числі:</w:t>
            </w:r>
          </w:p>
          <w:p w:rsidR="008105E2" w:rsidRDefault="008105E2" w:rsidP="008105E2">
            <w:pPr>
              <w:numPr>
                <w:ilvl w:val="0"/>
                <w:numId w:val="4"/>
              </w:numPr>
              <w:suppressAutoHyphens w:val="0"/>
              <w:rPr>
                <w:sz w:val="24"/>
                <w:szCs w:val="24"/>
              </w:rPr>
            </w:pPr>
            <w:r>
              <w:rPr>
                <w:sz w:val="24"/>
                <w:szCs w:val="24"/>
              </w:rPr>
              <w:t xml:space="preserve">єдиного податку – 1250,000 </w:t>
            </w:r>
            <w:proofErr w:type="spellStart"/>
            <w:r>
              <w:rPr>
                <w:sz w:val="24"/>
                <w:szCs w:val="24"/>
              </w:rPr>
              <w:t>тис.грн</w:t>
            </w:r>
            <w:proofErr w:type="spellEnd"/>
            <w:r>
              <w:rPr>
                <w:sz w:val="24"/>
                <w:szCs w:val="24"/>
              </w:rPr>
              <w:t>.</w:t>
            </w:r>
          </w:p>
          <w:p w:rsidR="008105E2" w:rsidRDefault="008105E2" w:rsidP="008105E2">
            <w:pPr>
              <w:numPr>
                <w:ilvl w:val="0"/>
                <w:numId w:val="4"/>
              </w:numPr>
              <w:suppressAutoHyphens w:val="0"/>
              <w:rPr>
                <w:sz w:val="24"/>
                <w:szCs w:val="24"/>
              </w:rPr>
            </w:pPr>
            <w:r>
              <w:rPr>
                <w:sz w:val="24"/>
                <w:szCs w:val="24"/>
              </w:rPr>
              <w:t xml:space="preserve">земельний податок – 808,000 </w:t>
            </w:r>
            <w:proofErr w:type="spellStart"/>
            <w:r>
              <w:rPr>
                <w:sz w:val="24"/>
                <w:szCs w:val="24"/>
              </w:rPr>
              <w:t>тис.грн</w:t>
            </w:r>
            <w:proofErr w:type="spellEnd"/>
            <w:r>
              <w:rPr>
                <w:sz w:val="24"/>
                <w:szCs w:val="24"/>
              </w:rPr>
              <w:t>.</w:t>
            </w:r>
          </w:p>
          <w:p w:rsidR="008105E2" w:rsidRDefault="008105E2" w:rsidP="008105E2">
            <w:pPr>
              <w:numPr>
                <w:ilvl w:val="0"/>
                <w:numId w:val="4"/>
              </w:numPr>
              <w:suppressAutoHyphens w:val="0"/>
              <w:rPr>
                <w:sz w:val="24"/>
                <w:szCs w:val="24"/>
              </w:rPr>
            </w:pPr>
            <w:r>
              <w:rPr>
                <w:sz w:val="24"/>
                <w:szCs w:val="24"/>
              </w:rPr>
              <w:t xml:space="preserve">на нерухоме майно, відмінне від земельної ділянки –600,200 </w:t>
            </w:r>
            <w:proofErr w:type="spellStart"/>
            <w:r>
              <w:rPr>
                <w:sz w:val="24"/>
                <w:szCs w:val="24"/>
              </w:rPr>
              <w:t>тис.грн</w:t>
            </w:r>
            <w:proofErr w:type="spellEnd"/>
            <w:r>
              <w:rPr>
                <w:sz w:val="24"/>
                <w:szCs w:val="24"/>
              </w:rPr>
              <w:t>.</w:t>
            </w:r>
          </w:p>
          <w:p w:rsidR="008105E2" w:rsidRDefault="008105E2" w:rsidP="008105E2">
            <w:pPr>
              <w:suppressAutoHyphens w:val="0"/>
              <w:jc w:val="both"/>
              <w:rPr>
                <w:sz w:val="24"/>
                <w:szCs w:val="24"/>
              </w:rPr>
            </w:pPr>
            <w:r>
              <w:rPr>
                <w:sz w:val="24"/>
                <w:szCs w:val="24"/>
              </w:rPr>
              <w:t xml:space="preserve">Така альтернатива є неприйнятною в зв’язку з тим, що є непосильною для платників податків та зборів </w:t>
            </w:r>
            <w:proofErr w:type="spellStart"/>
            <w:r>
              <w:rPr>
                <w:sz w:val="24"/>
                <w:szCs w:val="24"/>
              </w:rPr>
              <w:t>Черниської</w:t>
            </w:r>
            <w:proofErr w:type="spellEnd"/>
            <w:r>
              <w:rPr>
                <w:sz w:val="24"/>
                <w:szCs w:val="24"/>
              </w:rPr>
              <w:t xml:space="preserve"> територіальної громади. В цьому випадку буде перевиконання дохідної частини місцевого бюджету, але у зв’язку з надмірним  податковим навантаженням буде виникати заборгованість зі спати податків та зборів, що призведе до нарахування пені та штрафних санкцій за несвоєчасну сплату, і як наслідок </w:t>
            </w:r>
          </w:p>
          <w:p w:rsidR="008105E2" w:rsidRPr="00484899" w:rsidRDefault="008105E2" w:rsidP="008105E2">
            <w:pPr>
              <w:suppressAutoHyphens w:val="0"/>
              <w:jc w:val="both"/>
              <w:rPr>
                <w:sz w:val="24"/>
                <w:szCs w:val="24"/>
              </w:rPr>
            </w:pPr>
            <w:r>
              <w:rPr>
                <w:sz w:val="24"/>
                <w:szCs w:val="24"/>
              </w:rPr>
              <w:t>масове закриття суб’єктів підприємницької діяльності, зменшення кількості робочих місць, виникнення соціальної напруги серед населення.</w:t>
            </w:r>
          </w:p>
        </w:tc>
      </w:tr>
    </w:tbl>
    <w:p w:rsidR="008105E2" w:rsidRDefault="008105E2" w:rsidP="008105E2">
      <w:pPr>
        <w:rPr>
          <w:b/>
          <w:sz w:val="24"/>
          <w:szCs w:val="24"/>
        </w:rPr>
      </w:pPr>
    </w:p>
    <w:p w:rsidR="008105E2" w:rsidRPr="007F79E8" w:rsidRDefault="008105E2" w:rsidP="008105E2">
      <w:pPr>
        <w:rPr>
          <w:b/>
          <w:sz w:val="24"/>
          <w:szCs w:val="24"/>
        </w:rPr>
      </w:pPr>
      <w:r w:rsidRPr="007F79E8">
        <w:rPr>
          <w:b/>
          <w:sz w:val="24"/>
          <w:szCs w:val="24"/>
        </w:rPr>
        <w:t>2. Оцінка вибраних альтернативних способів досягнення цілей</w:t>
      </w:r>
    </w:p>
    <w:p w:rsidR="008105E2" w:rsidRPr="00EB6C91" w:rsidRDefault="008105E2" w:rsidP="008105E2">
      <w:pPr>
        <w:rPr>
          <w:i/>
          <w:sz w:val="24"/>
          <w:szCs w:val="24"/>
        </w:rPr>
      </w:pPr>
      <w:r>
        <w:rPr>
          <w:sz w:val="24"/>
          <w:szCs w:val="24"/>
        </w:rPr>
        <w:t xml:space="preserve"> </w:t>
      </w:r>
      <w:r w:rsidRPr="00EB6C91">
        <w:rPr>
          <w:i/>
          <w:sz w:val="24"/>
          <w:szCs w:val="24"/>
        </w:rPr>
        <w:t xml:space="preserve">Оцінка впливу на сферу інтересів органів місцевого самоврядування </w:t>
      </w:r>
    </w:p>
    <w:tbl>
      <w:tblPr>
        <w:tblW w:w="0" w:type="auto"/>
        <w:tblInd w:w="-5" w:type="dxa"/>
        <w:tblLayout w:type="fixed"/>
        <w:tblLook w:val="0000"/>
      </w:tblPr>
      <w:tblGrid>
        <w:gridCol w:w="2628"/>
        <w:gridCol w:w="3941"/>
        <w:gridCol w:w="3295"/>
      </w:tblGrid>
      <w:tr w:rsidR="008105E2" w:rsidTr="008105E2">
        <w:tc>
          <w:tcPr>
            <w:tcW w:w="2628" w:type="dxa"/>
            <w:tcBorders>
              <w:top w:val="single" w:sz="4" w:space="0" w:color="000000"/>
              <w:left w:val="single" w:sz="4" w:space="0" w:color="000000"/>
              <w:bottom w:val="single" w:sz="4" w:space="0" w:color="000000"/>
            </w:tcBorders>
          </w:tcPr>
          <w:p w:rsidR="008105E2" w:rsidRPr="00EB6C91" w:rsidRDefault="008105E2" w:rsidP="008105E2">
            <w:pPr>
              <w:rPr>
                <w:b/>
                <w:sz w:val="24"/>
                <w:szCs w:val="24"/>
              </w:rPr>
            </w:pPr>
            <w:r w:rsidRPr="00EB6C91">
              <w:rPr>
                <w:b/>
                <w:sz w:val="24"/>
                <w:szCs w:val="24"/>
              </w:rPr>
              <w:t>Вид альтернативи</w:t>
            </w:r>
          </w:p>
        </w:tc>
        <w:tc>
          <w:tcPr>
            <w:tcW w:w="3941" w:type="dxa"/>
            <w:tcBorders>
              <w:top w:val="single" w:sz="4" w:space="0" w:color="000000"/>
              <w:left w:val="single" w:sz="4" w:space="0" w:color="000000"/>
              <w:bottom w:val="single" w:sz="4" w:space="0" w:color="000000"/>
            </w:tcBorders>
          </w:tcPr>
          <w:p w:rsidR="008105E2" w:rsidRPr="00EB6C91" w:rsidRDefault="008105E2" w:rsidP="008105E2">
            <w:pPr>
              <w:rPr>
                <w:b/>
                <w:sz w:val="24"/>
                <w:szCs w:val="24"/>
              </w:rPr>
            </w:pPr>
            <w:r w:rsidRPr="00EB6C91">
              <w:rPr>
                <w:b/>
                <w:sz w:val="24"/>
                <w:szCs w:val="24"/>
              </w:rPr>
              <w:t xml:space="preserve"> Вигоди</w:t>
            </w:r>
          </w:p>
        </w:tc>
        <w:tc>
          <w:tcPr>
            <w:tcW w:w="3295" w:type="dxa"/>
            <w:tcBorders>
              <w:top w:val="single" w:sz="4" w:space="0" w:color="000000"/>
              <w:left w:val="single" w:sz="4" w:space="0" w:color="000000"/>
              <w:bottom w:val="single" w:sz="4" w:space="0" w:color="000000"/>
              <w:right w:val="single" w:sz="4" w:space="0" w:color="000000"/>
            </w:tcBorders>
          </w:tcPr>
          <w:p w:rsidR="008105E2" w:rsidRPr="00EB6C91" w:rsidRDefault="008105E2" w:rsidP="008105E2">
            <w:pPr>
              <w:rPr>
                <w:b/>
              </w:rPr>
            </w:pPr>
            <w:r w:rsidRPr="00EB6C91">
              <w:rPr>
                <w:b/>
                <w:sz w:val="24"/>
                <w:szCs w:val="24"/>
              </w:rPr>
              <w:t xml:space="preserve">  Витрати</w:t>
            </w:r>
          </w:p>
        </w:tc>
      </w:tr>
      <w:tr w:rsidR="008105E2" w:rsidTr="008105E2">
        <w:tc>
          <w:tcPr>
            <w:tcW w:w="2628" w:type="dxa"/>
            <w:tcBorders>
              <w:top w:val="single" w:sz="4" w:space="0" w:color="000000"/>
              <w:left w:val="single" w:sz="4" w:space="0" w:color="000000"/>
              <w:bottom w:val="single" w:sz="4" w:space="0" w:color="000000"/>
            </w:tcBorders>
          </w:tcPr>
          <w:p w:rsidR="008105E2" w:rsidRDefault="008105E2" w:rsidP="008105E2">
            <w:pPr>
              <w:rPr>
                <w:sz w:val="24"/>
                <w:szCs w:val="24"/>
              </w:rPr>
            </w:pPr>
            <w:r>
              <w:rPr>
                <w:sz w:val="24"/>
                <w:szCs w:val="24"/>
              </w:rPr>
              <w:t>Альтернатива 1</w:t>
            </w:r>
          </w:p>
        </w:tc>
        <w:tc>
          <w:tcPr>
            <w:tcW w:w="3941" w:type="dxa"/>
            <w:tcBorders>
              <w:top w:val="single" w:sz="4" w:space="0" w:color="000000"/>
              <w:left w:val="single" w:sz="4" w:space="0" w:color="000000"/>
              <w:bottom w:val="single" w:sz="4" w:space="0" w:color="000000"/>
            </w:tcBorders>
          </w:tcPr>
          <w:p w:rsidR="008105E2" w:rsidRDefault="008105E2" w:rsidP="008105E2">
            <w:pPr>
              <w:rPr>
                <w:sz w:val="24"/>
                <w:szCs w:val="24"/>
              </w:rPr>
            </w:pPr>
            <w:r>
              <w:rPr>
                <w:sz w:val="24"/>
                <w:szCs w:val="24"/>
              </w:rPr>
              <w:t>Відсутні</w:t>
            </w:r>
          </w:p>
        </w:tc>
        <w:tc>
          <w:tcPr>
            <w:tcW w:w="3295" w:type="dxa"/>
            <w:tcBorders>
              <w:top w:val="single" w:sz="4" w:space="0" w:color="000000"/>
              <w:left w:val="single" w:sz="4" w:space="0" w:color="000000"/>
              <w:bottom w:val="single" w:sz="4" w:space="0" w:color="000000"/>
              <w:right w:val="single" w:sz="4" w:space="0" w:color="000000"/>
            </w:tcBorders>
          </w:tcPr>
          <w:p w:rsidR="008105E2" w:rsidRDefault="008105E2" w:rsidP="008105E2">
            <w:r>
              <w:rPr>
                <w:sz w:val="24"/>
                <w:szCs w:val="24"/>
              </w:rPr>
              <w:t>Відсутні</w:t>
            </w:r>
          </w:p>
        </w:tc>
      </w:tr>
      <w:tr w:rsidR="008105E2" w:rsidTr="008105E2">
        <w:tc>
          <w:tcPr>
            <w:tcW w:w="2628" w:type="dxa"/>
            <w:tcBorders>
              <w:top w:val="single" w:sz="4" w:space="0" w:color="000000"/>
              <w:left w:val="single" w:sz="4" w:space="0" w:color="000000"/>
              <w:bottom w:val="single" w:sz="4" w:space="0" w:color="000000"/>
            </w:tcBorders>
          </w:tcPr>
          <w:p w:rsidR="008105E2" w:rsidRDefault="008105E2" w:rsidP="008105E2">
            <w:pPr>
              <w:rPr>
                <w:sz w:val="24"/>
                <w:szCs w:val="24"/>
              </w:rPr>
            </w:pPr>
            <w:r>
              <w:rPr>
                <w:sz w:val="24"/>
                <w:szCs w:val="24"/>
              </w:rPr>
              <w:t>Альтернатива 2</w:t>
            </w:r>
          </w:p>
        </w:tc>
        <w:tc>
          <w:tcPr>
            <w:tcW w:w="3941" w:type="dxa"/>
            <w:tcBorders>
              <w:top w:val="single" w:sz="4" w:space="0" w:color="000000"/>
              <w:left w:val="single" w:sz="4" w:space="0" w:color="000000"/>
              <w:bottom w:val="single" w:sz="4" w:space="0" w:color="000000"/>
            </w:tcBorders>
          </w:tcPr>
          <w:p w:rsidR="008105E2" w:rsidRDefault="008105E2" w:rsidP="008105E2">
            <w:pPr>
              <w:numPr>
                <w:ilvl w:val="0"/>
                <w:numId w:val="5"/>
              </w:numPr>
              <w:tabs>
                <w:tab w:val="left" w:pos="354"/>
              </w:tabs>
              <w:ind w:left="0" w:firstLine="0"/>
              <w:jc w:val="both"/>
              <w:rPr>
                <w:sz w:val="24"/>
                <w:szCs w:val="24"/>
              </w:rPr>
            </w:pPr>
            <w:r w:rsidRPr="00336242">
              <w:rPr>
                <w:sz w:val="24"/>
                <w:szCs w:val="24"/>
              </w:rPr>
              <w:t xml:space="preserve">Забезпечить дотримання вимог Податкового кодексу України, реалізацію наданих органам місцевого самоврядування повноважень. </w:t>
            </w:r>
          </w:p>
          <w:p w:rsidR="008105E2" w:rsidRDefault="008105E2" w:rsidP="008105E2">
            <w:pPr>
              <w:numPr>
                <w:ilvl w:val="0"/>
                <w:numId w:val="5"/>
              </w:numPr>
              <w:tabs>
                <w:tab w:val="left" w:pos="354"/>
              </w:tabs>
              <w:ind w:left="0" w:firstLine="0"/>
              <w:jc w:val="both"/>
              <w:rPr>
                <w:sz w:val="24"/>
                <w:szCs w:val="24"/>
              </w:rPr>
            </w:pPr>
            <w:r w:rsidRPr="00336242">
              <w:rPr>
                <w:sz w:val="24"/>
                <w:szCs w:val="24"/>
              </w:rPr>
              <w:t xml:space="preserve">Забезпечить відповідні надходження до </w:t>
            </w:r>
            <w:r>
              <w:rPr>
                <w:sz w:val="24"/>
                <w:szCs w:val="24"/>
              </w:rPr>
              <w:t>сільського</w:t>
            </w:r>
            <w:r w:rsidRPr="00336242">
              <w:rPr>
                <w:sz w:val="24"/>
                <w:szCs w:val="24"/>
              </w:rPr>
              <w:t xml:space="preserve"> бюджету від сплати місцевих податків і зборів. </w:t>
            </w:r>
          </w:p>
          <w:p w:rsidR="008105E2" w:rsidRDefault="008105E2" w:rsidP="008105E2">
            <w:pPr>
              <w:numPr>
                <w:ilvl w:val="0"/>
                <w:numId w:val="5"/>
              </w:numPr>
              <w:tabs>
                <w:tab w:val="left" w:pos="354"/>
              </w:tabs>
              <w:ind w:left="0" w:firstLine="0"/>
              <w:jc w:val="both"/>
              <w:rPr>
                <w:sz w:val="24"/>
                <w:szCs w:val="24"/>
              </w:rPr>
            </w:pPr>
            <w:r w:rsidRPr="00336242">
              <w:rPr>
                <w:sz w:val="24"/>
                <w:szCs w:val="24"/>
              </w:rPr>
              <w:t xml:space="preserve">Створить сприятливі фінансові можливості </w:t>
            </w:r>
            <w:r>
              <w:rPr>
                <w:sz w:val="24"/>
                <w:szCs w:val="24"/>
              </w:rPr>
              <w:t xml:space="preserve">сільської </w:t>
            </w:r>
            <w:r w:rsidRPr="00336242">
              <w:rPr>
                <w:sz w:val="24"/>
                <w:szCs w:val="24"/>
              </w:rPr>
              <w:t>влади для задоволення соціальних та інших потреб територіальної громади.</w:t>
            </w:r>
          </w:p>
          <w:p w:rsidR="008105E2" w:rsidRDefault="008105E2" w:rsidP="008105E2">
            <w:pPr>
              <w:numPr>
                <w:ilvl w:val="0"/>
                <w:numId w:val="5"/>
              </w:numPr>
              <w:tabs>
                <w:tab w:val="left" w:pos="354"/>
              </w:tabs>
              <w:ind w:left="0" w:firstLine="0"/>
              <w:jc w:val="both"/>
              <w:rPr>
                <w:sz w:val="24"/>
                <w:szCs w:val="24"/>
              </w:rPr>
            </w:pPr>
            <w:r>
              <w:rPr>
                <w:sz w:val="24"/>
                <w:szCs w:val="24"/>
              </w:rPr>
              <w:t>Вдосконалить відносини між сільською радою, органом фіскальної служби та суб’єктами господарювання пов’язаних зі справлянням податків та зборів</w:t>
            </w:r>
          </w:p>
        </w:tc>
        <w:tc>
          <w:tcPr>
            <w:tcW w:w="3295" w:type="dxa"/>
            <w:tcBorders>
              <w:top w:val="single" w:sz="4" w:space="0" w:color="000000"/>
              <w:left w:val="single" w:sz="4" w:space="0" w:color="000000"/>
              <w:bottom w:val="single" w:sz="4" w:space="0" w:color="000000"/>
              <w:right w:val="single" w:sz="4" w:space="0" w:color="000000"/>
            </w:tcBorders>
          </w:tcPr>
          <w:p w:rsidR="008105E2" w:rsidRDefault="008105E2" w:rsidP="008105E2">
            <w:pPr>
              <w:jc w:val="both"/>
            </w:pPr>
            <w:r>
              <w:rPr>
                <w:sz w:val="24"/>
                <w:szCs w:val="24"/>
              </w:rPr>
              <w:t>Витрати пов’язані з підготовкою регуляторного акту та проведення відстежень результативності даного регуляторного акта та процедур з його опублікування</w:t>
            </w:r>
          </w:p>
        </w:tc>
      </w:tr>
      <w:tr w:rsidR="008105E2" w:rsidTr="008105E2">
        <w:tc>
          <w:tcPr>
            <w:tcW w:w="2628" w:type="dxa"/>
            <w:tcBorders>
              <w:top w:val="single" w:sz="4" w:space="0" w:color="000000"/>
              <w:left w:val="single" w:sz="4" w:space="0" w:color="000000"/>
              <w:bottom w:val="single" w:sz="4" w:space="0" w:color="000000"/>
            </w:tcBorders>
          </w:tcPr>
          <w:p w:rsidR="008105E2" w:rsidRDefault="008105E2" w:rsidP="008105E2">
            <w:pPr>
              <w:rPr>
                <w:sz w:val="24"/>
                <w:szCs w:val="24"/>
              </w:rPr>
            </w:pPr>
            <w:r>
              <w:rPr>
                <w:sz w:val="24"/>
                <w:szCs w:val="24"/>
              </w:rPr>
              <w:t>Альтернатива 3</w:t>
            </w:r>
          </w:p>
        </w:tc>
        <w:tc>
          <w:tcPr>
            <w:tcW w:w="3941" w:type="dxa"/>
            <w:tcBorders>
              <w:top w:val="single" w:sz="4" w:space="0" w:color="000000"/>
              <w:left w:val="single" w:sz="4" w:space="0" w:color="000000"/>
              <w:bottom w:val="single" w:sz="4" w:space="0" w:color="000000"/>
            </w:tcBorders>
          </w:tcPr>
          <w:p w:rsidR="008105E2" w:rsidRDefault="008105E2" w:rsidP="008105E2">
            <w:pPr>
              <w:numPr>
                <w:ilvl w:val="0"/>
                <w:numId w:val="6"/>
              </w:numPr>
              <w:tabs>
                <w:tab w:val="left" w:pos="354"/>
              </w:tabs>
              <w:ind w:left="0" w:firstLine="0"/>
              <w:jc w:val="both"/>
              <w:rPr>
                <w:sz w:val="24"/>
                <w:szCs w:val="24"/>
              </w:rPr>
            </w:pPr>
            <w:r w:rsidRPr="00EB6C91">
              <w:rPr>
                <w:sz w:val="24"/>
                <w:szCs w:val="24"/>
              </w:rPr>
              <w:t>Максимальні надходження коштів до місцевого бюджету.</w:t>
            </w:r>
          </w:p>
          <w:p w:rsidR="008105E2" w:rsidRDefault="008105E2" w:rsidP="008105E2">
            <w:pPr>
              <w:numPr>
                <w:ilvl w:val="0"/>
                <w:numId w:val="6"/>
              </w:numPr>
              <w:tabs>
                <w:tab w:val="left" w:pos="354"/>
              </w:tabs>
              <w:ind w:left="0" w:firstLine="0"/>
              <w:jc w:val="both"/>
              <w:rPr>
                <w:sz w:val="24"/>
                <w:szCs w:val="24"/>
              </w:rPr>
            </w:pPr>
            <w:r w:rsidRPr="00EB6C91">
              <w:rPr>
                <w:sz w:val="24"/>
                <w:szCs w:val="24"/>
              </w:rPr>
              <w:t>Спрямування надлишків на соціально</w:t>
            </w:r>
            <w:r>
              <w:rPr>
                <w:sz w:val="24"/>
                <w:szCs w:val="24"/>
              </w:rPr>
              <w:t xml:space="preserve"> </w:t>
            </w:r>
            <w:r w:rsidRPr="00EB6C91">
              <w:rPr>
                <w:sz w:val="24"/>
                <w:szCs w:val="24"/>
              </w:rPr>
              <w:t>- економічний розвиток</w:t>
            </w:r>
          </w:p>
        </w:tc>
        <w:tc>
          <w:tcPr>
            <w:tcW w:w="3295" w:type="dxa"/>
            <w:tcBorders>
              <w:top w:val="single" w:sz="4" w:space="0" w:color="000000"/>
              <w:left w:val="single" w:sz="4" w:space="0" w:color="000000"/>
              <w:bottom w:val="single" w:sz="4" w:space="0" w:color="000000"/>
              <w:right w:val="single" w:sz="4" w:space="0" w:color="000000"/>
            </w:tcBorders>
          </w:tcPr>
          <w:p w:rsidR="008105E2" w:rsidRDefault="008105E2" w:rsidP="008105E2">
            <w:pPr>
              <w:jc w:val="both"/>
              <w:rPr>
                <w:sz w:val="24"/>
                <w:szCs w:val="24"/>
              </w:rPr>
            </w:pPr>
            <w:r>
              <w:rPr>
                <w:sz w:val="24"/>
                <w:szCs w:val="24"/>
              </w:rPr>
              <w:t>Витрати пов’язані з підготовкою регуляторного акту та проведення відстежень результативності даного регуляторного акта та процедур з його опублікування</w:t>
            </w:r>
          </w:p>
        </w:tc>
      </w:tr>
    </w:tbl>
    <w:p w:rsidR="008105E2" w:rsidRDefault="008105E2" w:rsidP="008105E2">
      <w:pPr>
        <w:rPr>
          <w:sz w:val="24"/>
          <w:szCs w:val="24"/>
        </w:rPr>
      </w:pPr>
    </w:p>
    <w:p w:rsidR="008105E2" w:rsidRPr="00EB6C91" w:rsidRDefault="008105E2" w:rsidP="008105E2">
      <w:pPr>
        <w:rPr>
          <w:i/>
          <w:sz w:val="24"/>
          <w:szCs w:val="24"/>
        </w:rPr>
      </w:pPr>
      <w:r w:rsidRPr="00EB6C91">
        <w:rPr>
          <w:i/>
          <w:sz w:val="24"/>
          <w:szCs w:val="24"/>
        </w:rPr>
        <w:t>Оцінка впливу на сферу інтересів громадян</w:t>
      </w:r>
    </w:p>
    <w:tbl>
      <w:tblPr>
        <w:tblW w:w="0" w:type="auto"/>
        <w:tblInd w:w="-5" w:type="dxa"/>
        <w:tblLayout w:type="fixed"/>
        <w:tblLook w:val="0000"/>
      </w:tblPr>
      <w:tblGrid>
        <w:gridCol w:w="2628"/>
        <w:gridCol w:w="3941"/>
        <w:gridCol w:w="3295"/>
      </w:tblGrid>
      <w:tr w:rsidR="008105E2" w:rsidTr="008105E2">
        <w:tc>
          <w:tcPr>
            <w:tcW w:w="2628" w:type="dxa"/>
            <w:tcBorders>
              <w:top w:val="single" w:sz="4" w:space="0" w:color="000000"/>
              <w:left w:val="single" w:sz="4" w:space="0" w:color="000000"/>
              <w:bottom w:val="single" w:sz="4" w:space="0" w:color="000000"/>
            </w:tcBorders>
          </w:tcPr>
          <w:p w:rsidR="008105E2" w:rsidRPr="00EB6C91" w:rsidRDefault="008105E2" w:rsidP="008105E2">
            <w:pPr>
              <w:rPr>
                <w:b/>
                <w:sz w:val="24"/>
                <w:szCs w:val="24"/>
              </w:rPr>
            </w:pPr>
            <w:r w:rsidRPr="00EB6C91">
              <w:rPr>
                <w:b/>
                <w:sz w:val="24"/>
                <w:szCs w:val="24"/>
              </w:rPr>
              <w:t>Вид альтернативи</w:t>
            </w:r>
          </w:p>
        </w:tc>
        <w:tc>
          <w:tcPr>
            <w:tcW w:w="3941" w:type="dxa"/>
            <w:tcBorders>
              <w:top w:val="single" w:sz="4" w:space="0" w:color="000000"/>
              <w:left w:val="single" w:sz="4" w:space="0" w:color="000000"/>
              <w:bottom w:val="single" w:sz="4" w:space="0" w:color="000000"/>
            </w:tcBorders>
          </w:tcPr>
          <w:p w:rsidR="008105E2" w:rsidRPr="00EB6C91" w:rsidRDefault="008105E2" w:rsidP="008105E2">
            <w:pPr>
              <w:rPr>
                <w:b/>
                <w:sz w:val="24"/>
                <w:szCs w:val="24"/>
              </w:rPr>
            </w:pPr>
            <w:r w:rsidRPr="00EB6C91">
              <w:rPr>
                <w:b/>
                <w:sz w:val="24"/>
                <w:szCs w:val="24"/>
              </w:rPr>
              <w:t>Вигоди</w:t>
            </w:r>
          </w:p>
        </w:tc>
        <w:tc>
          <w:tcPr>
            <w:tcW w:w="3295" w:type="dxa"/>
            <w:tcBorders>
              <w:top w:val="single" w:sz="4" w:space="0" w:color="000000"/>
              <w:left w:val="single" w:sz="4" w:space="0" w:color="000000"/>
              <w:bottom w:val="single" w:sz="4" w:space="0" w:color="000000"/>
              <w:right w:val="single" w:sz="4" w:space="0" w:color="000000"/>
            </w:tcBorders>
          </w:tcPr>
          <w:p w:rsidR="008105E2" w:rsidRPr="00EB6C91" w:rsidRDefault="008105E2" w:rsidP="008105E2">
            <w:pPr>
              <w:rPr>
                <w:b/>
              </w:rPr>
            </w:pPr>
            <w:r w:rsidRPr="00EB6C91">
              <w:rPr>
                <w:b/>
                <w:sz w:val="24"/>
                <w:szCs w:val="24"/>
              </w:rPr>
              <w:t>Витрати</w:t>
            </w:r>
          </w:p>
        </w:tc>
      </w:tr>
      <w:tr w:rsidR="008105E2" w:rsidTr="008105E2">
        <w:tc>
          <w:tcPr>
            <w:tcW w:w="2628" w:type="dxa"/>
            <w:tcBorders>
              <w:top w:val="single" w:sz="4" w:space="0" w:color="000000"/>
              <w:left w:val="single" w:sz="4" w:space="0" w:color="000000"/>
              <w:bottom w:val="single" w:sz="4" w:space="0" w:color="000000"/>
            </w:tcBorders>
          </w:tcPr>
          <w:p w:rsidR="008105E2" w:rsidRPr="00EB6C91" w:rsidRDefault="008105E2" w:rsidP="008105E2">
            <w:pPr>
              <w:rPr>
                <w:sz w:val="24"/>
                <w:szCs w:val="24"/>
              </w:rPr>
            </w:pPr>
            <w:r w:rsidRPr="00EB6C91">
              <w:rPr>
                <w:sz w:val="24"/>
                <w:szCs w:val="24"/>
              </w:rPr>
              <w:t>Альтернатива 1</w:t>
            </w:r>
          </w:p>
        </w:tc>
        <w:tc>
          <w:tcPr>
            <w:tcW w:w="3941" w:type="dxa"/>
            <w:tcBorders>
              <w:top w:val="single" w:sz="4" w:space="0" w:color="000000"/>
              <w:left w:val="single" w:sz="4" w:space="0" w:color="000000"/>
              <w:bottom w:val="single" w:sz="4" w:space="0" w:color="000000"/>
            </w:tcBorders>
          </w:tcPr>
          <w:p w:rsidR="008105E2" w:rsidRPr="00EB6C91" w:rsidRDefault="008105E2" w:rsidP="008105E2">
            <w:pPr>
              <w:rPr>
                <w:sz w:val="24"/>
                <w:szCs w:val="24"/>
              </w:rPr>
            </w:pPr>
            <w:r w:rsidRPr="00EB6C91">
              <w:rPr>
                <w:sz w:val="24"/>
                <w:szCs w:val="24"/>
              </w:rPr>
              <w:t>Сплата податку за мінімальними ставками, передбаченими Податковим кодексом України</w:t>
            </w:r>
          </w:p>
        </w:tc>
        <w:tc>
          <w:tcPr>
            <w:tcW w:w="3295" w:type="dxa"/>
            <w:tcBorders>
              <w:top w:val="single" w:sz="4" w:space="0" w:color="000000"/>
              <w:left w:val="single" w:sz="4" w:space="0" w:color="000000"/>
              <w:bottom w:val="single" w:sz="4" w:space="0" w:color="000000"/>
              <w:right w:val="single" w:sz="4" w:space="0" w:color="000000"/>
            </w:tcBorders>
          </w:tcPr>
          <w:p w:rsidR="008105E2" w:rsidRDefault="008105E2" w:rsidP="008105E2">
            <w:pPr>
              <w:jc w:val="both"/>
            </w:pPr>
            <w:r>
              <w:rPr>
                <w:sz w:val="24"/>
                <w:szCs w:val="24"/>
              </w:rPr>
              <w:t xml:space="preserve">Витрати пов’язані лише зі сплатою земельного податку,  в сумі: 533,200 </w:t>
            </w:r>
            <w:proofErr w:type="spellStart"/>
            <w:r>
              <w:rPr>
                <w:sz w:val="24"/>
                <w:szCs w:val="24"/>
              </w:rPr>
              <w:t>тис.грн</w:t>
            </w:r>
            <w:proofErr w:type="spellEnd"/>
            <w:r>
              <w:rPr>
                <w:sz w:val="24"/>
                <w:szCs w:val="24"/>
              </w:rPr>
              <w:t>.</w:t>
            </w:r>
          </w:p>
        </w:tc>
      </w:tr>
      <w:tr w:rsidR="008105E2" w:rsidTr="008105E2">
        <w:tc>
          <w:tcPr>
            <w:tcW w:w="2628" w:type="dxa"/>
            <w:tcBorders>
              <w:top w:val="single" w:sz="4" w:space="0" w:color="000000"/>
              <w:left w:val="single" w:sz="4" w:space="0" w:color="000000"/>
              <w:bottom w:val="single" w:sz="4" w:space="0" w:color="000000"/>
            </w:tcBorders>
          </w:tcPr>
          <w:p w:rsidR="008105E2" w:rsidRPr="00EB6C91" w:rsidRDefault="008105E2" w:rsidP="008105E2">
            <w:pPr>
              <w:rPr>
                <w:sz w:val="24"/>
                <w:szCs w:val="24"/>
              </w:rPr>
            </w:pPr>
            <w:r w:rsidRPr="00EB6C91">
              <w:rPr>
                <w:sz w:val="24"/>
                <w:szCs w:val="24"/>
              </w:rPr>
              <w:t>Альтернатива 2</w:t>
            </w:r>
          </w:p>
        </w:tc>
        <w:tc>
          <w:tcPr>
            <w:tcW w:w="3941" w:type="dxa"/>
            <w:tcBorders>
              <w:top w:val="single" w:sz="4" w:space="0" w:color="000000"/>
              <w:left w:val="single" w:sz="4" w:space="0" w:color="000000"/>
              <w:bottom w:val="single" w:sz="4" w:space="0" w:color="000000"/>
            </w:tcBorders>
          </w:tcPr>
          <w:p w:rsidR="008105E2" w:rsidRDefault="008105E2" w:rsidP="008105E2">
            <w:pPr>
              <w:numPr>
                <w:ilvl w:val="0"/>
                <w:numId w:val="7"/>
              </w:numPr>
              <w:tabs>
                <w:tab w:val="left" w:pos="354"/>
              </w:tabs>
              <w:ind w:left="0" w:firstLine="0"/>
              <w:jc w:val="both"/>
              <w:rPr>
                <w:sz w:val="24"/>
                <w:szCs w:val="24"/>
              </w:rPr>
            </w:pPr>
            <w:r w:rsidRPr="00EB6C91">
              <w:rPr>
                <w:sz w:val="24"/>
                <w:szCs w:val="24"/>
              </w:rPr>
              <w:t>Сплата податків і зборів за обґрунтованими ставками</w:t>
            </w:r>
            <w:r>
              <w:rPr>
                <w:sz w:val="24"/>
                <w:szCs w:val="24"/>
              </w:rPr>
              <w:t>.</w:t>
            </w:r>
            <w:r w:rsidRPr="00EB6C91">
              <w:rPr>
                <w:sz w:val="24"/>
                <w:szCs w:val="24"/>
              </w:rPr>
              <w:t xml:space="preserve"> Встановлення пільг по сплаті податків для окремих категорій громадян</w:t>
            </w:r>
            <w:r>
              <w:rPr>
                <w:sz w:val="24"/>
                <w:szCs w:val="24"/>
              </w:rPr>
              <w:t>.</w:t>
            </w:r>
          </w:p>
          <w:p w:rsidR="008105E2" w:rsidRDefault="008105E2" w:rsidP="008105E2">
            <w:pPr>
              <w:numPr>
                <w:ilvl w:val="0"/>
                <w:numId w:val="7"/>
              </w:numPr>
              <w:tabs>
                <w:tab w:val="left" w:pos="354"/>
              </w:tabs>
              <w:ind w:left="0" w:firstLine="0"/>
              <w:jc w:val="both"/>
              <w:rPr>
                <w:sz w:val="24"/>
                <w:szCs w:val="24"/>
              </w:rPr>
            </w:pPr>
            <w:r>
              <w:rPr>
                <w:sz w:val="24"/>
                <w:szCs w:val="24"/>
              </w:rPr>
              <w:t>Відкритість процедури, прозорість дій місцевого самоврядування.</w:t>
            </w:r>
          </w:p>
          <w:p w:rsidR="008105E2" w:rsidRPr="00EB6C91" w:rsidRDefault="008105E2" w:rsidP="008105E2">
            <w:pPr>
              <w:numPr>
                <w:ilvl w:val="0"/>
                <w:numId w:val="7"/>
              </w:numPr>
              <w:tabs>
                <w:tab w:val="left" w:pos="354"/>
              </w:tabs>
              <w:ind w:left="0" w:firstLine="0"/>
              <w:jc w:val="both"/>
              <w:rPr>
                <w:sz w:val="24"/>
                <w:szCs w:val="24"/>
              </w:rPr>
            </w:pPr>
            <w:r>
              <w:rPr>
                <w:sz w:val="24"/>
                <w:szCs w:val="24"/>
              </w:rPr>
              <w:t>Вдосконалить відносини між сільською радою, органом фіскальної служби та суб’єктами господарювання пов’язаних зі справлянням податків та зборів</w:t>
            </w:r>
          </w:p>
        </w:tc>
        <w:tc>
          <w:tcPr>
            <w:tcW w:w="3295" w:type="dxa"/>
            <w:tcBorders>
              <w:top w:val="single" w:sz="4" w:space="0" w:color="000000"/>
              <w:left w:val="single" w:sz="4" w:space="0" w:color="000000"/>
              <w:bottom w:val="single" w:sz="4" w:space="0" w:color="000000"/>
              <w:right w:val="single" w:sz="4" w:space="0" w:color="000000"/>
            </w:tcBorders>
          </w:tcPr>
          <w:p w:rsidR="008105E2" w:rsidRPr="00EB6C91" w:rsidRDefault="008105E2" w:rsidP="008105E2">
            <w:pPr>
              <w:jc w:val="both"/>
              <w:rPr>
                <w:sz w:val="24"/>
                <w:szCs w:val="24"/>
              </w:rPr>
            </w:pPr>
            <w:r w:rsidRPr="00EB6C91">
              <w:rPr>
                <w:sz w:val="24"/>
                <w:szCs w:val="24"/>
              </w:rPr>
              <w:t xml:space="preserve">Сплата податків за </w:t>
            </w:r>
            <w:r>
              <w:rPr>
                <w:sz w:val="24"/>
                <w:szCs w:val="24"/>
              </w:rPr>
              <w:t xml:space="preserve">запропонованими </w:t>
            </w:r>
            <w:r w:rsidRPr="00EB6C91">
              <w:rPr>
                <w:sz w:val="24"/>
                <w:szCs w:val="24"/>
              </w:rPr>
              <w:t>ставками</w:t>
            </w:r>
            <w:r>
              <w:rPr>
                <w:sz w:val="24"/>
                <w:szCs w:val="24"/>
              </w:rPr>
              <w:t xml:space="preserve"> в сумі: 1865,234 </w:t>
            </w:r>
            <w:proofErr w:type="spellStart"/>
            <w:r>
              <w:rPr>
                <w:sz w:val="24"/>
                <w:szCs w:val="24"/>
              </w:rPr>
              <w:t>тис.грн</w:t>
            </w:r>
            <w:proofErr w:type="spellEnd"/>
            <w:r>
              <w:rPr>
                <w:sz w:val="24"/>
                <w:szCs w:val="24"/>
              </w:rPr>
              <w:t>.</w:t>
            </w:r>
          </w:p>
        </w:tc>
      </w:tr>
      <w:tr w:rsidR="008105E2" w:rsidTr="008105E2">
        <w:tc>
          <w:tcPr>
            <w:tcW w:w="2628" w:type="dxa"/>
            <w:tcBorders>
              <w:top w:val="single" w:sz="4" w:space="0" w:color="000000"/>
              <w:left w:val="single" w:sz="4" w:space="0" w:color="000000"/>
              <w:bottom w:val="single" w:sz="4" w:space="0" w:color="000000"/>
            </w:tcBorders>
          </w:tcPr>
          <w:p w:rsidR="008105E2" w:rsidRPr="00EB6C91" w:rsidRDefault="008105E2" w:rsidP="008105E2">
            <w:pPr>
              <w:rPr>
                <w:sz w:val="24"/>
                <w:szCs w:val="24"/>
              </w:rPr>
            </w:pPr>
            <w:r>
              <w:rPr>
                <w:sz w:val="24"/>
                <w:szCs w:val="24"/>
              </w:rPr>
              <w:t>Альтернатива 3</w:t>
            </w:r>
          </w:p>
        </w:tc>
        <w:tc>
          <w:tcPr>
            <w:tcW w:w="3941" w:type="dxa"/>
            <w:tcBorders>
              <w:top w:val="single" w:sz="4" w:space="0" w:color="000000"/>
              <w:left w:val="single" w:sz="4" w:space="0" w:color="000000"/>
              <w:bottom w:val="single" w:sz="4" w:space="0" w:color="000000"/>
            </w:tcBorders>
          </w:tcPr>
          <w:p w:rsidR="008105E2" w:rsidRPr="00EB6C91" w:rsidRDefault="008105E2" w:rsidP="008105E2">
            <w:pPr>
              <w:jc w:val="both"/>
              <w:rPr>
                <w:sz w:val="24"/>
                <w:szCs w:val="24"/>
              </w:rPr>
            </w:pPr>
            <w:r w:rsidRPr="00EB6C91">
              <w:rPr>
                <w:sz w:val="24"/>
                <w:szCs w:val="24"/>
              </w:rPr>
              <w:t xml:space="preserve">Вирішення більшої кількості соціальних проблем </w:t>
            </w:r>
            <w:r>
              <w:rPr>
                <w:sz w:val="24"/>
                <w:szCs w:val="24"/>
              </w:rPr>
              <w:t xml:space="preserve">громади </w:t>
            </w:r>
            <w:r w:rsidRPr="00EB6C91">
              <w:rPr>
                <w:sz w:val="24"/>
                <w:szCs w:val="24"/>
              </w:rPr>
              <w:t xml:space="preserve">за рахунок значного зростання дохідної частини </w:t>
            </w:r>
            <w:r>
              <w:rPr>
                <w:sz w:val="24"/>
                <w:szCs w:val="24"/>
              </w:rPr>
              <w:t>місцевого</w:t>
            </w:r>
            <w:r w:rsidRPr="00EB6C91">
              <w:rPr>
                <w:sz w:val="24"/>
                <w:szCs w:val="24"/>
              </w:rPr>
              <w:t xml:space="preserve"> бюджету</w:t>
            </w:r>
          </w:p>
        </w:tc>
        <w:tc>
          <w:tcPr>
            <w:tcW w:w="3295" w:type="dxa"/>
            <w:tcBorders>
              <w:top w:val="single" w:sz="4" w:space="0" w:color="000000"/>
              <w:left w:val="single" w:sz="4" w:space="0" w:color="000000"/>
              <w:bottom w:val="single" w:sz="4" w:space="0" w:color="000000"/>
              <w:right w:val="single" w:sz="4" w:space="0" w:color="000000"/>
            </w:tcBorders>
          </w:tcPr>
          <w:p w:rsidR="008105E2" w:rsidRPr="00EB6C91" w:rsidRDefault="008105E2" w:rsidP="008105E2">
            <w:pPr>
              <w:suppressAutoHyphens w:val="0"/>
              <w:jc w:val="both"/>
              <w:rPr>
                <w:sz w:val="24"/>
                <w:szCs w:val="24"/>
              </w:rPr>
            </w:pPr>
            <w:r w:rsidRPr="00EB6C91">
              <w:rPr>
                <w:sz w:val="24"/>
                <w:szCs w:val="24"/>
              </w:rPr>
              <w:t>Надмірне податкове наван</w:t>
            </w:r>
            <w:r>
              <w:rPr>
                <w:sz w:val="24"/>
                <w:szCs w:val="24"/>
              </w:rPr>
              <w:t xml:space="preserve">таження за причини встановлення максимальних ставок податків та зборів, призведе до нарахування пені та штрафних санкцій за їх несвоєчасну сплату </w:t>
            </w:r>
          </w:p>
        </w:tc>
      </w:tr>
    </w:tbl>
    <w:p w:rsidR="008105E2" w:rsidRDefault="008105E2" w:rsidP="008105E2">
      <w:pPr>
        <w:rPr>
          <w:sz w:val="24"/>
          <w:szCs w:val="24"/>
        </w:rPr>
      </w:pPr>
    </w:p>
    <w:p w:rsidR="008105E2" w:rsidRDefault="008105E2" w:rsidP="008105E2">
      <w:pPr>
        <w:rPr>
          <w:i/>
          <w:sz w:val="24"/>
          <w:szCs w:val="24"/>
        </w:rPr>
      </w:pPr>
    </w:p>
    <w:p w:rsidR="008105E2" w:rsidRDefault="008105E2" w:rsidP="008105E2">
      <w:pPr>
        <w:rPr>
          <w:sz w:val="24"/>
          <w:szCs w:val="24"/>
        </w:rPr>
      </w:pPr>
      <w:r w:rsidRPr="00C61406">
        <w:rPr>
          <w:i/>
          <w:sz w:val="24"/>
          <w:szCs w:val="24"/>
        </w:rPr>
        <w:t>Оцінка впливу на сферу інтересів суб’єктів господарювання</w:t>
      </w:r>
    </w:p>
    <w:tbl>
      <w:tblPr>
        <w:tblW w:w="9864" w:type="dxa"/>
        <w:tblInd w:w="-5" w:type="dxa"/>
        <w:tblLayout w:type="fixed"/>
        <w:tblLook w:val="0000"/>
      </w:tblPr>
      <w:tblGrid>
        <w:gridCol w:w="2381"/>
        <w:gridCol w:w="1276"/>
        <w:gridCol w:w="1311"/>
        <w:gridCol w:w="1628"/>
        <w:gridCol w:w="1629"/>
        <w:gridCol w:w="1639"/>
      </w:tblGrid>
      <w:tr w:rsidR="008105E2" w:rsidTr="008105E2">
        <w:tc>
          <w:tcPr>
            <w:tcW w:w="2381" w:type="dxa"/>
            <w:vMerge w:val="restart"/>
            <w:tcBorders>
              <w:top w:val="single" w:sz="4" w:space="0" w:color="000000"/>
              <w:left w:val="single" w:sz="4" w:space="0" w:color="000000"/>
            </w:tcBorders>
          </w:tcPr>
          <w:p w:rsidR="008105E2" w:rsidRPr="00685D1E" w:rsidRDefault="008105E2" w:rsidP="008105E2">
            <w:pPr>
              <w:jc w:val="center"/>
              <w:rPr>
                <w:b/>
                <w:sz w:val="24"/>
                <w:szCs w:val="24"/>
              </w:rPr>
            </w:pPr>
            <w:r w:rsidRPr="00685D1E">
              <w:rPr>
                <w:b/>
                <w:sz w:val="24"/>
                <w:szCs w:val="24"/>
              </w:rPr>
              <w:t>Показник</w:t>
            </w:r>
          </w:p>
        </w:tc>
        <w:tc>
          <w:tcPr>
            <w:tcW w:w="1276" w:type="dxa"/>
            <w:vMerge w:val="restart"/>
            <w:tcBorders>
              <w:top w:val="single" w:sz="4" w:space="0" w:color="000000"/>
              <w:left w:val="single" w:sz="4" w:space="0" w:color="000000"/>
            </w:tcBorders>
          </w:tcPr>
          <w:p w:rsidR="008105E2" w:rsidRPr="00685D1E" w:rsidRDefault="008105E2" w:rsidP="008105E2">
            <w:pPr>
              <w:jc w:val="center"/>
              <w:rPr>
                <w:b/>
                <w:sz w:val="24"/>
                <w:szCs w:val="24"/>
              </w:rPr>
            </w:pPr>
            <w:r w:rsidRPr="00685D1E">
              <w:rPr>
                <w:b/>
                <w:sz w:val="24"/>
                <w:szCs w:val="24"/>
              </w:rPr>
              <w:t>Великі</w:t>
            </w:r>
          </w:p>
        </w:tc>
        <w:tc>
          <w:tcPr>
            <w:tcW w:w="1311" w:type="dxa"/>
            <w:vMerge w:val="restart"/>
            <w:tcBorders>
              <w:top w:val="single" w:sz="4" w:space="0" w:color="000000"/>
              <w:left w:val="single" w:sz="4" w:space="0" w:color="000000"/>
            </w:tcBorders>
          </w:tcPr>
          <w:p w:rsidR="008105E2" w:rsidRPr="00685D1E" w:rsidRDefault="008105E2" w:rsidP="008105E2">
            <w:pPr>
              <w:jc w:val="center"/>
              <w:rPr>
                <w:b/>
                <w:sz w:val="24"/>
                <w:szCs w:val="24"/>
              </w:rPr>
            </w:pPr>
            <w:r w:rsidRPr="00685D1E">
              <w:rPr>
                <w:b/>
                <w:sz w:val="24"/>
                <w:szCs w:val="24"/>
              </w:rPr>
              <w:t>Середні</w:t>
            </w:r>
          </w:p>
        </w:tc>
        <w:tc>
          <w:tcPr>
            <w:tcW w:w="3257" w:type="dxa"/>
            <w:gridSpan w:val="2"/>
            <w:tcBorders>
              <w:top w:val="single" w:sz="4" w:space="0" w:color="000000"/>
              <w:left w:val="single" w:sz="4" w:space="0" w:color="000000"/>
              <w:bottom w:val="single" w:sz="4" w:space="0" w:color="000000"/>
            </w:tcBorders>
          </w:tcPr>
          <w:p w:rsidR="008105E2" w:rsidRPr="00685D1E" w:rsidRDefault="008105E2" w:rsidP="008105E2">
            <w:pPr>
              <w:jc w:val="center"/>
              <w:rPr>
                <w:b/>
                <w:sz w:val="24"/>
                <w:szCs w:val="24"/>
              </w:rPr>
            </w:pPr>
            <w:r w:rsidRPr="00685D1E">
              <w:rPr>
                <w:b/>
                <w:sz w:val="24"/>
                <w:szCs w:val="24"/>
              </w:rPr>
              <w:t>Малі</w:t>
            </w:r>
          </w:p>
        </w:tc>
        <w:tc>
          <w:tcPr>
            <w:tcW w:w="1639" w:type="dxa"/>
            <w:vMerge w:val="restart"/>
            <w:tcBorders>
              <w:top w:val="single" w:sz="4" w:space="0" w:color="000000"/>
              <w:left w:val="single" w:sz="4" w:space="0" w:color="000000"/>
              <w:right w:val="single" w:sz="4" w:space="0" w:color="000000"/>
            </w:tcBorders>
          </w:tcPr>
          <w:p w:rsidR="008105E2" w:rsidRPr="00685D1E" w:rsidRDefault="008105E2" w:rsidP="008105E2">
            <w:pPr>
              <w:jc w:val="center"/>
              <w:rPr>
                <w:b/>
              </w:rPr>
            </w:pPr>
            <w:r w:rsidRPr="00685D1E">
              <w:rPr>
                <w:b/>
                <w:sz w:val="24"/>
                <w:szCs w:val="24"/>
              </w:rPr>
              <w:t>Разом</w:t>
            </w:r>
          </w:p>
        </w:tc>
      </w:tr>
      <w:tr w:rsidR="008105E2" w:rsidTr="008105E2">
        <w:tc>
          <w:tcPr>
            <w:tcW w:w="2381" w:type="dxa"/>
            <w:vMerge/>
            <w:tcBorders>
              <w:left w:val="single" w:sz="4" w:space="0" w:color="000000"/>
              <w:bottom w:val="single" w:sz="4" w:space="0" w:color="000000"/>
            </w:tcBorders>
          </w:tcPr>
          <w:p w:rsidR="008105E2" w:rsidRPr="00685D1E" w:rsidRDefault="008105E2" w:rsidP="008105E2">
            <w:pPr>
              <w:rPr>
                <w:b/>
                <w:sz w:val="24"/>
                <w:szCs w:val="24"/>
              </w:rPr>
            </w:pPr>
          </w:p>
        </w:tc>
        <w:tc>
          <w:tcPr>
            <w:tcW w:w="1276" w:type="dxa"/>
            <w:vMerge/>
            <w:tcBorders>
              <w:left w:val="single" w:sz="4" w:space="0" w:color="000000"/>
              <w:bottom w:val="single" w:sz="4" w:space="0" w:color="000000"/>
            </w:tcBorders>
          </w:tcPr>
          <w:p w:rsidR="008105E2" w:rsidRPr="00685D1E" w:rsidRDefault="008105E2" w:rsidP="008105E2">
            <w:pPr>
              <w:rPr>
                <w:b/>
                <w:sz w:val="24"/>
                <w:szCs w:val="24"/>
              </w:rPr>
            </w:pPr>
          </w:p>
        </w:tc>
        <w:tc>
          <w:tcPr>
            <w:tcW w:w="1311" w:type="dxa"/>
            <w:vMerge/>
            <w:tcBorders>
              <w:left w:val="single" w:sz="4" w:space="0" w:color="000000"/>
              <w:bottom w:val="single" w:sz="4" w:space="0" w:color="000000"/>
            </w:tcBorders>
          </w:tcPr>
          <w:p w:rsidR="008105E2" w:rsidRPr="00685D1E" w:rsidRDefault="008105E2" w:rsidP="008105E2">
            <w:pPr>
              <w:rPr>
                <w:b/>
                <w:sz w:val="24"/>
                <w:szCs w:val="24"/>
              </w:rPr>
            </w:pPr>
          </w:p>
        </w:tc>
        <w:tc>
          <w:tcPr>
            <w:tcW w:w="1628" w:type="dxa"/>
            <w:tcBorders>
              <w:top w:val="single" w:sz="4" w:space="0" w:color="000000"/>
              <w:left w:val="single" w:sz="4" w:space="0" w:color="000000"/>
              <w:bottom w:val="single" w:sz="4" w:space="0" w:color="000000"/>
            </w:tcBorders>
          </w:tcPr>
          <w:p w:rsidR="008105E2" w:rsidRPr="00685D1E" w:rsidRDefault="008105E2" w:rsidP="008105E2">
            <w:pPr>
              <w:jc w:val="center"/>
              <w:rPr>
                <w:b/>
                <w:sz w:val="24"/>
                <w:szCs w:val="24"/>
              </w:rPr>
            </w:pPr>
            <w:r>
              <w:rPr>
                <w:b/>
                <w:sz w:val="24"/>
                <w:szCs w:val="24"/>
              </w:rPr>
              <w:t>всього</w:t>
            </w:r>
          </w:p>
        </w:tc>
        <w:tc>
          <w:tcPr>
            <w:tcW w:w="1629" w:type="dxa"/>
            <w:tcBorders>
              <w:top w:val="single" w:sz="4" w:space="0" w:color="000000"/>
              <w:left w:val="single" w:sz="4" w:space="0" w:color="000000"/>
              <w:bottom w:val="single" w:sz="4" w:space="0" w:color="000000"/>
            </w:tcBorders>
          </w:tcPr>
          <w:p w:rsidR="008105E2" w:rsidRPr="00685D1E" w:rsidRDefault="008105E2" w:rsidP="008105E2">
            <w:pPr>
              <w:jc w:val="center"/>
              <w:rPr>
                <w:b/>
                <w:sz w:val="24"/>
                <w:szCs w:val="24"/>
              </w:rPr>
            </w:pPr>
            <w:r>
              <w:rPr>
                <w:b/>
                <w:sz w:val="24"/>
                <w:szCs w:val="24"/>
              </w:rPr>
              <w:t xml:space="preserve">в тому числі </w:t>
            </w:r>
            <w:proofErr w:type="spellStart"/>
            <w:r>
              <w:rPr>
                <w:b/>
                <w:sz w:val="24"/>
                <w:szCs w:val="24"/>
              </w:rPr>
              <w:t>мікро</w:t>
            </w:r>
            <w:proofErr w:type="spellEnd"/>
          </w:p>
        </w:tc>
        <w:tc>
          <w:tcPr>
            <w:tcW w:w="1639" w:type="dxa"/>
            <w:vMerge/>
            <w:tcBorders>
              <w:left w:val="single" w:sz="4" w:space="0" w:color="000000"/>
              <w:bottom w:val="single" w:sz="4" w:space="0" w:color="000000"/>
              <w:right w:val="single" w:sz="4" w:space="0" w:color="000000"/>
            </w:tcBorders>
          </w:tcPr>
          <w:p w:rsidR="008105E2" w:rsidRPr="00685D1E" w:rsidRDefault="008105E2" w:rsidP="008105E2">
            <w:pPr>
              <w:rPr>
                <w:b/>
                <w:sz w:val="24"/>
                <w:szCs w:val="24"/>
              </w:rPr>
            </w:pPr>
          </w:p>
        </w:tc>
      </w:tr>
      <w:tr w:rsidR="008105E2" w:rsidTr="008105E2">
        <w:tc>
          <w:tcPr>
            <w:tcW w:w="2381" w:type="dxa"/>
            <w:tcBorders>
              <w:top w:val="single" w:sz="4" w:space="0" w:color="000000"/>
              <w:left w:val="single" w:sz="4" w:space="0" w:color="000000"/>
              <w:bottom w:val="single" w:sz="4" w:space="0" w:color="000000"/>
            </w:tcBorders>
          </w:tcPr>
          <w:p w:rsidR="008105E2" w:rsidRPr="0031174F" w:rsidRDefault="008105E2" w:rsidP="008105E2">
            <w:pPr>
              <w:rPr>
                <w:sz w:val="24"/>
                <w:szCs w:val="24"/>
              </w:rPr>
            </w:pPr>
            <w:r w:rsidRPr="0031174F">
              <w:rPr>
                <w:sz w:val="24"/>
                <w:szCs w:val="24"/>
              </w:rPr>
              <w:t>Кількість суб’єктів господарювання, що підпадають під дію регулювання, одиниць</w:t>
            </w:r>
            <w:r>
              <w:rPr>
                <w:sz w:val="24"/>
                <w:szCs w:val="24"/>
              </w:rPr>
              <w:t>*</w:t>
            </w:r>
          </w:p>
        </w:tc>
        <w:tc>
          <w:tcPr>
            <w:tcW w:w="1276" w:type="dxa"/>
            <w:tcBorders>
              <w:top w:val="single" w:sz="4" w:space="0" w:color="000000"/>
              <w:left w:val="single" w:sz="4" w:space="0" w:color="000000"/>
              <w:bottom w:val="single" w:sz="4" w:space="0" w:color="000000"/>
            </w:tcBorders>
            <w:vAlign w:val="center"/>
          </w:tcPr>
          <w:p w:rsidR="008105E2" w:rsidRPr="0094587C" w:rsidRDefault="008105E2" w:rsidP="008105E2">
            <w:pPr>
              <w:jc w:val="center"/>
              <w:rPr>
                <w:sz w:val="24"/>
                <w:szCs w:val="24"/>
              </w:rPr>
            </w:pPr>
            <w:r w:rsidRPr="0094587C">
              <w:rPr>
                <w:sz w:val="24"/>
                <w:szCs w:val="24"/>
              </w:rPr>
              <w:t>0</w:t>
            </w:r>
          </w:p>
        </w:tc>
        <w:tc>
          <w:tcPr>
            <w:tcW w:w="1311" w:type="dxa"/>
            <w:tcBorders>
              <w:top w:val="single" w:sz="4" w:space="0" w:color="000000"/>
              <w:left w:val="single" w:sz="4" w:space="0" w:color="000000"/>
              <w:bottom w:val="single" w:sz="4" w:space="0" w:color="000000"/>
            </w:tcBorders>
            <w:vAlign w:val="center"/>
          </w:tcPr>
          <w:p w:rsidR="008105E2" w:rsidRPr="0094587C" w:rsidRDefault="008105E2" w:rsidP="008105E2">
            <w:pPr>
              <w:jc w:val="center"/>
              <w:rPr>
                <w:sz w:val="24"/>
                <w:szCs w:val="24"/>
              </w:rPr>
            </w:pPr>
            <w:r w:rsidRPr="0094587C">
              <w:rPr>
                <w:sz w:val="24"/>
                <w:szCs w:val="24"/>
              </w:rPr>
              <w:t>3</w:t>
            </w:r>
          </w:p>
        </w:tc>
        <w:tc>
          <w:tcPr>
            <w:tcW w:w="1628" w:type="dxa"/>
            <w:tcBorders>
              <w:top w:val="single" w:sz="4" w:space="0" w:color="000000"/>
              <w:left w:val="single" w:sz="4" w:space="0" w:color="000000"/>
              <w:bottom w:val="single" w:sz="4" w:space="0" w:color="000000"/>
            </w:tcBorders>
            <w:vAlign w:val="center"/>
          </w:tcPr>
          <w:p w:rsidR="008105E2" w:rsidRPr="0094587C" w:rsidRDefault="008105E2" w:rsidP="008105E2">
            <w:pPr>
              <w:jc w:val="center"/>
              <w:rPr>
                <w:sz w:val="24"/>
                <w:szCs w:val="24"/>
              </w:rPr>
            </w:pPr>
            <w:r w:rsidRPr="0094587C">
              <w:rPr>
                <w:sz w:val="24"/>
                <w:szCs w:val="24"/>
              </w:rPr>
              <w:t>22</w:t>
            </w:r>
          </w:p>
        </w:tc>
        <w:tc>
          <w:tcPr>
            <w:tcW w:w="1629" w:type="dxa"/>
            <w:tcBorders>
              <w:top w:val="single" w:sz="4" w:space="0" w:color="000000"/>
              <w:left w:val="single" w:sz="4" w:space="0" w:color="000000"/>
              <w:bottom w:val="single" w:sz="4" w:space="0" w:color="000000"/>
            </w:tcBorders>
            <w:vAlign w:val="center"/>
          </w:tcPr>
          <w:p w:rsidR="008105E2" w:rsidRPr="0094587C" w:rsidRDefault="008105E2" w:rsidP="008105E2">
            <w:pPr>
              <w:snapToGrid w:val="0"/>
              <w:jc w:val="center"/>
              <w:rPr>
                <w:sz w:val="24"/>
                <w:szCs w:val="24"/>
              </w:rPr>
            </w:pPr>
            <w:r w:rsidRPr="0094587C">
              <w:rPr>
                <w:sz w:val="24"/>
                <w:szCs w:val="24"/>
              </w:rPr>
              <w:t>12</w:t>
            </w:r>
          </w:p>
        </w:tc>
        <w:tc>
          <w:tcPr>
            <w:tcW w:w="1639" w:type="dxa"/>
            <w:tcBorders>
              <w:top w:val="single" w:sz="4" w:space="0" w:color="000000"/>
              <w:left w:val="single" w:sz="4" w:space="0" w:color="000000"/>
              <w:bottom w:val="single" w:sz="4" w:space="0" w:color="000000"/>
              <w:right w:val="single" w:sz="4" w:space="0" w:color="000000"/>
            </w:tcBorders>
            <w:vAlign w:val="center"/>
          </w:tcPr>
          <w:p w:rsidR="008105E2" w:rsidRPr="0094587C" w:rsidRDefault="008105E2" w:rsidP="008105E2">
            <w:pPr>
              <w:jc w:val="center"/>
            </w:pPr>
            <w:r w:rsidRPr="0094587C">
              <w:t>25</w:t>
            </w:r>
          </w:p>
        </w:tc>
      </w:tr>
      <w:tr w:rsidR="008105E2" w:rsidTr="008105E2">
        <w:tc>
          <w:tcPr>
            <w:tcW w:w="2381" w:type="dxa"/>
            <w:tcBorders>
              <w:top w:val="single" w:sz="4" w:space="0" w:color="000000"/>
              <w:left w:val="single" w:sz="4" w:space="0" w:color="000000"/>
              <w:bottom w:val="single" w:sz="4" w:space="0" w:color="000000"/>
            </w:tcBorders>
          </w:tcPr>
          <w:p w:rsidR="008105E2" w:rsidRPr="0031174F" w:rsidRDefault="008105E2" w:rsidP="008105E2">
            <w:pPr>
              <w:rPr>
                <w:sz w:val="24"/>
                <w:szCs w:val="24"/>
              </w:rPr>
            </w:pPr>
            <w:r w:rsidRPr="0031174F">
              <w:rPr>
                <w:sz w:val="24"/>
                <w:szCs w:val="24"/>
              </w:rPr>
              <w:t xml:space="preserve">Питома вага групи у загальній кількості, відсотків </w:t>
            </w:r>
          </w:p>
        </w:tc>
        <w:tc>
          <w:tcPr>
            <w:tcW w:w="1276" w:type="dxa"/>
            <w:tcBorders>
              <w:top w:val="single" w:sz="4" w:space="0" w:color="000000"/>
              <w:left w:val="single" w:sz="4" w:space="0" w:color="000000"/>
              <w:bottom w:val="single" w:sz="4" w:space="0" w:color="000000"/>
            </w:tcBorders>
            <w:vAlign w:val="center"/>
          </w:tcPr>
          <w:p w:rsidR="008105E2" w:rsidRPr="0094587C" w:rsidRDefault="008105E2" w:rsidP="008105E2">
            <w:pPr>
              <w:jc w:val="center"/>
              <w:rPr>
                <w:sz w:val="24"/>
                <w:szCs w:val="24"/>
              </w:rPr>
            </w:pPr>
            <w:r w:rsidRPr="0094587C">
              <w:rPr>
                <w:sz w:val="24"/>
                <w:szCs w:val="24"/>
              </w:rPr>
              <w:t>0</w:t>
            </w:r>
          </w:p>
        </w:tc>
        <w:tc>
          <w:tcPr>
            <w:tcW w:w="1311" w:type="dxa"/>
            <w:tcBorders>
              <w:top w:val="single" w:sz="4" w:space="0" w:color="000000"/>
              <w:left w:val="single" w:sz="4" w:space="0" w:color="000000"/>
              <w:bottom w:val="single" w:sz="4" w:space="0" w:color="000000"/>
            </w:tcBorders>
            <w:vAlign w:val="center"/>
          </w:tcPr>
          <w:p w:rsidR="008105E2" w:rsidRPr="0094587C" w:rsidRDefault="008105E2" w:rsidP="008105E2">
            <w:pPr>
              <w:jc w:val="center"/>
              <w:rPr>
                <w:sz w:val="24"/>
                <w:szCs w:val="24"/>
              </w:rPr>
            </w:pPr>
            <w:r w:rsidRPr="0094587C">
              <w:rPr>
                <w:sz w:val="24"/>
                <w:szCs w:val="24"/>
              </w:rPr>
              <w:t>12</w:t>
            </w:r>
          </w:p>
        </w:tc>
        <w:tc>
          <w:tcPr>
            <w:tcW w:w="1628" w:type="dxa"/>
            <w:tcBorders>
              <w:top w:val="single" w:sz="4" w:space="0" w:color="000000"/>
              <w:left w:val="single" w:sz="4" w:space="0" w:color="000000"/>
              <w:bottom w:val="single" w:sz="4" w:space="0" w:color="000000"/>
            </w:tcBorders>
            <w:vAlign w:val="center"/>
          </w:tcPr>
          <w:p w:rsidR="008105E2" w:rsidRPr="0094587C" w:rsidRDefault="008105E2" w:rsidP="008105E2">
            <w:pPr>
              <w:jc w:val="center"/>
              <w:rPr>
                <w:sz w:val="24"/>
                <w:szCs w:val="24"/>
              </w:rPr>
            </w:pPr>
            <w:r w:rsidRPr="0094587C">
              <w:rPr>
                <w:sz w:val="24"/>
                <w:szCs w:val="24"/>
              </w:rPr>
              <w:t>88</w:t>
            </w:r>
          </w:p>
        </w:tc>
        <w:tc>
          <w:tcPr>
            <w:tcW w:w="1629" w:type="dxa"/>
            <w:tcBorders>
              <w:top w:val="single" w:sz="4" w:space="0" w:color="000000"/>
              <w:left w:val="single" w:sz="4" w:space="0" w:color="000000"/>
              <w:bottom w:val="single" w:sz="4" w:space="0" w:color="000000"/>
            </w:tcBorders>
            <w:vAlign w:val="center"/>
          </w:tcPr>
          <w:p w:rsidR="008105E2" w:rsidRPr="0094587C" w:rsidRDefault="008105E2" w:rsidP="008105E2">
            <w:pPr>
              <w:snapToGrid w:val="0"/>
              <w:jc w:val="center"/>
              <w:rPr>
                <w:sz w:val="24"/>
                <w:szCs w:val="24"/>
              </w:rPr>
            </w:pPr>
            <w:r w:rsidRPr="0094587C">
              <w:rPr>
                <w:sz w:val="24"/>
                <w:szCs w:val="24"/>
              </w:rPr>
              <w:t>48</w:t>
            </w:r>
          </w:p>
        </w:tc>
        <w:tc>
          <w:tcPr>
            <w:tcW w:w="1639" w:type="dxa"/>
            <w:tcBorders>
              <w:top w:val="single" w:sz="4" w:space="0" w:color="000000"/>
              <w:left w:val="single" w:sz="4" w:space="0" w:color="000000"/>
              <w:bottom w:val="single" w:sz="4" w:space="0" w:color="000000"/>
              <w:right w:val="single" w:sz="4" w:space="0" w:color="000000"/>
            </w:tcBorders>
            <w:vAlign w:val="center"/>
          </w:tcPr>
          <w:p w:rsidR="008105E2" w:rsidRPr="0094587C" w:rsidRDefault="008105E2" w:rsidP="008105E2">
            <w:pPr>
              <w:jc w:val="center"/>
            </w:pPr>
            <w:r w:rsidRPr="0094587C">
              <w:t>100</w:t>
            </w:r>
          </w:p>
        </w:tc>
      </w:tr>
    </w:tbl>
    <w:p w:rsidR="008105E2" w:rsidRDefault="008105E2" w:rsidP="008105E2">
      <w:pPr>
        <w:ind w:left="60"/>
        <w:rPr>
          <w:sz w:val="24"/>
          <w:szCs w:val="24"/>
        </w:rPr>
      </w:pPr>
    </w:p>
    <w:tbl>
      <w:tblPr>
        <w:tblW w:w="0" w:type="auto"/>
        <w:tblInd w:w="-5" w:type="dxa"/>
        <w:tblLayout w:type="fixed"/>
        <w:tblLook w:val="0000"/>
      </w:tblPr>
      <w:tblGrid>
        <w:gridCol w:w="2628"/>
        <w:gridCol w:w="3941"/>
        <w:gridCol w:w="3295"/>
      </w:tblGrid>
      <w:tr w:rsidR="008105E2" w:rsidRPr="0031174F" w:rsidTr="008105E2">
        <w:tc>
          <w:tcPr>
            <w:tcW w:w="2628" w:type="dxa"/>
            <w:tcBorders>
              <w:top w:val="single" w:sz="4" w:space="0" w:color="000000"/>
              <w:left w:val="single" w:sz="4" w:space="0" w:color="000000"/>
              <w:bottom w:val="single" w:sz="4" w:space="0" w:color="000000"/>
            </w:tcBorders>
          </w:tcPr>
          <w:p w:rsidR="008105E2" w:rsidRPr="00685D1E" w:rsidRDefault="008105E2" w:rsidP="008105E2">
            <w:pPr>
              <w:rPr>
                <w:b/>
                <w:sz w:val="24"/>
                <w:szCs w:val="24"/>
              </w:rPr>
            </w:pPr>
            <w:r w:rsidRPr="00685D1E">
              <w:rPr>
                <w:b/>
                <w:sz w:val="24"/>
                <w:szCs w:val="24"/>
              </w:rPr>
              <w:t>Вид альтернативи</w:t>
            </w:r>
          </w:p>
        </w:tc>
        <w:tc>
          <w:tcPr>
            <w:tcW w:w="3941" w:type="dxa"/>
            <w:tcBorders>
              <w:top w:val="single" w:sz="4" w:space="0" w:color="000000"/>
              <w:left w:val="single" w:sz="4" w:space="0" w:color="000000"/>
              <w:bottom w:val="single" w:sz="4" w:space="0" w:color="000000"/>
            </w:tcBorders>
          </w:tcPr>
          <w:p w:rsidR="008105E2" w:rsidRPr="00685D1E" w:rsidRDefault="008105E2" w:rsidP="008105E2">
            <w:pPr>
              <w:rPr>
                <w:b/>
                <w:sz w:val="24"/>
                <w:szCs w:val="24"/>
              </w:rPr>
            </w:pPr>
            <w:r w:rsidRPr="00685D1E">
              <w:rPr>
                <w:b/>
                <w:sz w:val="24"/>
                <w:szCs w:val="24"/>
              </w:rPr>
              <w:t>Вигоди</w:t>
            </w:r>
          </w:p>
        </w:tc>
        <w:tc>
          <w:tcPr>
            <w:tcW w:w="3295" w:type="dxa"/>
            <w:tcBorders>
              <w:top w:val="single" w:sz="4" w:space="0" w:color="000000"/>
              <w:left w:val="single" w:sz="4" w:space="0" w:color="000000"/>
              <w:bottom w:val="single" w:sz="4" w:space="0" w:color="000000"/>
              <w:right w:val="single" w:sz="4" w:space="0" w:color="000000"/>
            </w:tcBorders>
          </w:tcPr>
          <w:p w:rsidR="008105E2" w:rsidRPr="00685D1E" w:rsidRDefault="008105E2" w:rsidP="008105E2">
            <w:pPr>
              <w:rPr>
                <w:b/>
                <w:sz w:val="24"/>
                <w:szCs w:val="24"/>
              </w:rPr>
            </w:pPr>
            <w:r w:rsidRPr="00685D1E">
              <w:rPr>
                <w:b/>
                <w:sz w:val="24"/>
                <w:szCs w:val="24"/>
              </w:rPr>
              <w:t>Витрати</w:t>
            </w:r>
          </w:p>
        </w:tc>
      </w:tr>
      <w:tr w:rsidR="008105E2" w:rsidRPr="0031174F" w:rsidTr="008105E2">
        <w:tc>
          <w:tcPr>
            <w:tcW w:w="2628" w:type="dxa"/>
            <w:tcBorders>
              <w:top w:val="single" w:sz="4" w:space="0" w:color="000000"/>
              <w:left w:val="single" w:sz="4" w:space="0" w:color="000000"/>
              <w:bottom w:val="single" w:sz="4" w:space="0" w:color="000000"/>
            </w:tcBorders>
          </w:tcPr>
          <w:p w:rsidR="008105E2" w:rsidRPr="0031174F" w:rsidRDefault="008105E2" w:rsidP="008105E2">
            <w:pPr>
              <w:rPr>
                <w:sz w:val="24"/>
                <w:szCs w:val="24"/>
              </w:rPr>
            </w:pPr>
            <w:r w:rsidRPr="0031174F">
              <w:rPr>
                <w:sz w:val="24"/>
                <w:szCs w:val="24"/>
              </w:rPr>
              <w:t>Альтернатива 1</w:t>
            </w:r>
          </w:p>
        </w:tc>
        <w:tc>
          <w:tcPr>
            <w:tcW w:w="3941" w:type="dxa"/>
            <w:tcBorders>
              <w:top w:val="single" w:sz="4" w:space="0" w:color="000000"/>
              <w:left w:val="single" w:sz="4" w:space="0" w:color="000000"/>
              <w:bottom w:val="single" w:sz="4" w:space="0" w:color="000000"/>
            </w:tcBorders>
          </w:tcPr>
          <w:p w:rsidR="008105E2" w:rsidRPr="0031174F" w:rsidRDefault="008105E2" w:rsidP="008105E2">
            <w:pPr>
              <w:jc w:val="both"/>
              <w:rPr>
                <w:sz w:val="24"/>
                <w:szCs w:val="24"/>
              </w:rPr>
            </w:pPr>
            <w:r w:rsidRPr="0031174F">
              <w:rPr>
                <w:sz w:val="24"/>
                <w:szCs w:val="24"/>
              </w:rPr>
              <w:t>Сплата податків і зборів за мінімальними ставками, передбаченими Податковим кодексом України</w:t>
            </w:r>
          </w:p>
        </w:tc>
        <w:tc>
          <w:tcPr>
            <w:tcW w:w="3295" w:type="dxa"/>
            <w:tcBorders>
              <w:top w:val="single" w:sz="4" w:space="0" w:color="000000"/>
              <w:left w:val="single" w:sz="4" w:space="0" w:color="000000"/>
              <w:bottom w:val="single" w:sz="4" w:space="0" w:color="000000"/>
              <w:right w:val="single" w:sz="4" w:space="0" w:color="000000"/>
            </w:tcBorders>
          </w:tcPr>
          <w:p w:rsidR="008105E2" w:rsidRPr="0031174F" w:rsidRDefault="008105E2" w:rsidP="008105E2">
            <w:pPr>
              <w:rPr>
                <w:sz w:val="24"/>
                <w:szCs w:val="24"/>
              </w:rPr>
            </w:pPr>
            <w:r>
              <w:rPr>
                <w:sz w:val="24"/>
                <w:szCs w:val="24"/>
              </w:rPr>
              <w:t xml:space="preserve">Витрати пов’язані лише зі сплатою земельного податку,  в сумі: 533,20 </w:t>
            </w:r>
            <w:proofErr w:type="spellStart"/>
            <w:r>
              <w:rPr>
                <w:sz w:val="24"/>
                <w:szCs w:val="24"/>
              </w:rPr>
              <w:t>тис.грн</w:t>
            </w:r>
            <w:proofErr w:type="spellEnd"/>
            <w:r>
              <w:rPr>
                <w:sz w:val="24"/>
                <w:szCs w:val="24"/>
              </w:rPr>
              <w:t>.</w:t>
            </w:r>
          </w:p>
        </w:tc>
      </w:tr>
      <w:tr w:rsidR="008105E2" w:rsidRPr="0031174F" w:rsidTr="008105E2">
        <w:tc>
          <w:tcPr>
            <w:tcW w:w="2628" w:type="dxa"/>
            <w:tcBorders>
              <w:top w:val="single" w:sz="4" w:space="0" w:color="000000"/>
              <w:left w:val="single" w:sz="4" w:space="0" w:color="000000"/>
              <w:bottom w:val="single" w:sz="4" w:space="0" w:color="000000"/>
            </w:tcBorders>
          </w:tcPr>
          <w:p w:rsidR="008105E2" w:rsidRPr="0031174F" w:rsidRDefault="008105E2" w:rsidP="008105E2">
            <w:pPr>
              <w:rPr>
                <w:sz w:val="24"/>
                <w:szCs w:val="24"/>
              </w:rPr>
            </w:pPr>
            <w:r w:rsidRPr="0031174F">
              <w:rPr>
                <w:sz w:val="24"/>
                <w:szCs w:val="24"/>
              </w:rPr>
              <w:t>Альтернатива 2</w:t>
            </w:r>
          </w:p>
        </w:tc>
        <w:tc>
          <w:tcPr>
            <w:tcW w:w="3941" w:type="dxa"/>
            <w:tcBorders>
              <w:top w:val="single" w:sz="4" w:space="0" w:color="000000"/>
              <w:left w:val="single" w:sz="4" w:space="0" w:color="000000"/>
              <w:bottom w:val="single" w:sz="4" w:space="0" w:color="000000"/>
            </w:tcBorders>
          </w:tcPr>
          <w:p w:rsidR="008105E2" w:rsidRDefault="008105E2" w:rsidP="008105E2">
            <w:pPr>
              <w:numPr>
                <w:ilvl w:val="0"/>
                <w:numId w:val="8"/>
              </w:numPr>
              <w:tabs>
                <w:tab w:val="left" w:pos="354"/>
              </w:tabs>
              <w:ind w:left="0" w:firstLine="0"/>
              <w:jc w:val="both"/>
              <w:rPr>
                <w:sz w:val="24"/>
                <w:szCs w:val="24"/>
              </w:rPr>
            </w:pPr>
            <w:r w:rsidRPr="00EB6C91">
              <w:rPr>
                <w:sz w:val="24"/>
                <w:szCs w:val="24"/>
              </w:rPr>
              <w:t>Сплата податків і зборів за обґрунтованими ставками</w:t>
            </w:r>
            <w:r>
              <w:rPr>
                <w:sz w:val="24"/>
                <w:szCs w:val="24"/>
              </w:rPr>
              <w:t>.</w:t>
            </w:r>
            <w:r w:rsidRPr="00EB6C91">
              <w:rPr>
                <w:sz w:val="24"/>
                <w:szCs w:val="24"/>
              </w:rPr>
              <w:t xml:space="preserve"> Встановлення пільг по сплаті податків для окремих категорій громадян</w:t>
            </w:r>
            <w:r>
              <w:rPr>
                <w:sz w:val="24"/>
                <w:szCs w:val="24"/>
              </w:rPr>
              <w:t>.</w:t>
            </w:r>
          </w:p>
          <w:p w:rsidR="008105E2" w:rsidRDefault="008105E2" w:rsidP="008105E2">
            <w:pPr>
              <w:numPr>
                <w:ilvl w:val="0"/>
                <w:numId w:val="8"/>
              </w:numPr>
              <w:tabs>
                <w:tab w:val="left" w:pos="354"/>
              </w:tabs>
              <w:ind w:left="0" w:firstLine="0"/>
              <w:jc w:val="both"/>
              <w:rPr>
                <w:sz w:val="24"/>
                <w:szCs w:val="24"/>
              </w:rPr>
            </w:pPr>
            <w:r>
              <w:rPr>
                <w:sz w:val="24"/>
                <w:szCs w:val="24"/>
              </w:rPr>
              <w:t>Відкритість процедури, прозорість дій місцевого самоврядування.</w:t>
            </w:r>
          </w:p>
          <w:p w:rsidR="008105E2" w:rsidRPr="0031174F" w:rsidRDefault="008105E2" w:rsidP="008105E2">
            <w:pPr>
              <w:numPr>
                <w:ilvl w:val="0"/>
                <w:numId w:val="8"/>
              </w:numPr>
              <w:tabs>
                <w:tab w:val="left" w:pos="354"/>
              </w:tabs>
              <w:ind w:left="0" w:firstLine="0"/>
              <w:jc w:val="both"/>
              <w:rPr>
                <w:sz w:val="24"/>
                <w:szCs w:val="24"/>
              </w:rPr>
            </w:pPr>
            <w:r>
              <w:rPr>
                <w:sz w:val="24"/>
                <w:szCs w:val="24"/>
              </w:rPr>
              <w:t>Вдосконалить відносини між сільською радою, органом фіскальної служби та суб’єктами господарювання пов’язаних зі справлянням податків та зборів</w:t>
            </w:r>
          </w:p>
        </w:tc>
        <w:tc>
          <w:tcPr>
            <w:tcW w:w="3295" w:type="dxa"/>
            <w:tcBorders>
              <w:top w:val="single" w:sz="4" w:space="0" w:color="000000"/>
              <w:left w:val="single" w:sz="4" w:space="0" w:color="000000"/>
              <w:bottom w:val="single" w:sz="4" w:space="0" w:color="000000"/>
              <w:right w:val="single" w:sz="4" w:space="0" w:color="000000"/>
            </w:tcBorders>
          </w:tcPr>
          <w:p w:rsidR="008105E2" w:rsidRPr="0031174F" w:rsidRDefault="008105E2" w:rsidP="008105E2">
            <w:pPr>
              <w:jc w:val="both"/>
              <w:rPr>
                <w:sz w:val="24"/>
                <w:szCs w:val="24"/>
              </w:rPr>
            </w:pPr>
            <w:r w:rsidRPr="0031174F">
              <w:rPr>
                <w:sz w:val="24"/>
                <w:szCs w:val="24"/>
              </w:rPr>
              <w:t xml:space="preserve">Сплата податків </w:t>
            </w:r>
            <w:r>
              <w:rPr>
                <w:sz w:val="24"/>
                <w:szCs w:val="24"/>
              </w:rPr>
              <w:t xml:space="preserve">за запропонованими </w:t>
            </w:r>
            <w:r w:rsidRPr="0031174F">
              <w:rPr>
                <w:sz w:val="24"/>
                <w:szCs w:val="24"/>
              </w:rPr>
              <w:t xml:space="preserve">ставками. Детальна інформація щодо очікуваних витрат наведено у додатках 2,4 до цього </w:t>
            </w:r>
            <w:proofErr w:type="spellStart"/>
            <w:r w:rsidRPr="0031174F">
              <w:rPr>
                <w:sz w:val="24"/>
                <w:szCs w:val="24"/>
              </w:rPr>
              <w:t>АРВ</w:t>
            </w:r>
            <w:proofErr w:type="spellEnd"/>
          </w:p>
        </w:tc>
      </w:tr>
      <w:tr w:rsidR="008105E2" w:rsidRPr="0031174F" w:rsidTr="008105E2">
        <w:tc>
          <w:tcPr>
            <w:tcW w:w="2628" w:type="dxa"/>
            <w:tcBorders>
              <w:top w:val="single" w:sz="4" w:space="0" w:color="000000"/>
              <w:left w:val="single" w:sz="4" w:space="0" w:color="000000"/>
              <w:bottom w:val="single" w:sz="4" w:space="0" w:color="000000"/>
            </w:tcBorders>
          </w:tcPr>
          <w:p w:rsidR="008105E2" w:rsidRPr="0031174F" w:rsidRDefault="008105E2" w:rsidP="008105E2">
            <w:pPr>
              <w:rPr>
                <w:sz w:val="24"/>
                <w:szCs w:val="24"/>
              </w:rPr>
            </w:pPr>
            <w:r w:rsidRPr="0031174F">
              <w:rPr>
                <w:sz w:val="24"/>
                <w:szCs w:val="24"/>
              </w:rPr>
              <w:t>Альтернатива 3</w:t>
            </w:r>
          </w:p>
        </w:tc>
        <w:tc>
          <w:tcPr>
            <w:tcW w:w="3941" w:type="dxa"/>
            <w:tcBorders>
              <w:top w:val="single" w:sz="4" w:space="0" w:color="000000"/>
              <w:left w:val="single" w:sz="4" w:space="0" w:color="000000"/>
              <w:bottom w:val="single" w:sz="4" w:space="0" w:color="000000"/>
            </w:tcBorders>
          </w:tcPr>
          <w:p w:rsidR="008105E2" w:rsidRPr="0031174F" w:rsidRDefault="008105E2" w:rsidP="008105E2">
            <w:pPr>
              <w:rPr>
                <w:sz w:val="24"/>
                <w:szCs w:val="24"/>
              </w:rPr>
            </w:pPr>
            <w:r w:rsidRPr="0031174F">
              <w:rPr>
                <w:sz w:val="24"/>
                <w:szCs w:val="24"/>
              </w:rPr>
              <w:t>Відсутні</w:t>
            </w:r>
          </w:p>
        </w:tc>
        <w:tc>
          <w:tcPr>
            <w:tcW w:w="3295" w:type="dxa"/>
            <w:tcBorders>
              <w:top w:val="single" w:sz="4" w:space="0" w:color="000000"/>
              <w:left w:val="single" w:sz="4" w:space="0" w:color="000000"/>
              <w:bottom w:val="single" w:sz="4" w:space="0" w:color="000000"/>
              <w:right w:val="single" w:sz="4" w:space="0" w:color="000000"/>
            </w:tcBorders>
          </w:tcPr>
          <w:p w:rsidR="008105E2" w:rsidRDefault="008105E2" w:rsidP="008105E2">
            <w:pPr>
              <w:suppressAutoHyphens w:val="0"/>
              <w:jc w:val="both"/>
              <w:rPr>
                <w:sz w:val="24"/>
                <w:szCs w:val="24"/>
              </w:rPr>
            </w:pPr>
            <w:r>
              <w:rPr>
                <w:sz w:val="24"/>
                <w:szCs w:val="24"/>
              </w:rPr>
              <w:t xml:space="preserve">За рахунок прийняття максимальних ставок, додаткові витрати будуть складати 2658,20 </w:t>
            </w:r>
            <w:proofErr w:type="spellStart"/>
            <w:r>
              <w:rPr>
                <w:sz w:val="24"/>
                <w:szCs w:val="24"/>
              </w:rPr>
              <w:t>тис.грн</w:t>
            </w:r>
            <w:proofErr w:type="spellEnd"/>
            <w:r>
              <w:rPr>
                <w:sz w:val="24"/>
                <w:szCs w:val="24"/>
              </w:rPr>
              <w:t>., в тому числі:</w:t>
            </w:r>
          </w:p>
          <w:p w:rsidR="008105E2" w:rsidRDefault="008105E2" w:rsidP="008105E2">
            <w:pPr>
              <w:numPr>
                <w:ilvl w:val="0"/>
                <w:numId w:val="4"/>
              </w:numPr>
              <w:tabs>
                <w:tab w:val="clear" w:pos="720"/>
              </w:tabs>
              <w:suppressAutoHyphens w:val="0"/>
              <w:ind w:left="99" w:firstLine="0"/>
              <w:jc w:val="both"/>
              <w:rPr>
                <w:sz w:val="24"/>
                <w:szCs w:val="24"/>
              </w:rPr>
            </w:pPr>
            <w:r>
              <w:rPr>
                <w:sz w:val="24"/>
                <w:szCs w:val="24"/>
              </w:rPr>
              <w:t xml:space="preserve">єдиного податку –1250,00 </w:t>
            </w:r>
            <w:proofErr w:type="spellStart"/>
            <w:r>
              <w:rPr>
                <w:sz w:val="24"/>
                <w:szCs w:val="24"/>
              </w:rPr>
              <w:t>тис.грн</w:t>
            </w:r>
            <w:proofErr w:type="spellEnd"/>
            <w:r>
              <w:rPr>
                <w:sz w:val="24"/>
                <w:szCs w:val="24"/>
              </w:rPr>
              <w:t>.</w:t>
            </w:r>
          </w:p>
          <w:p w:rsidR="008105E2" w:rsidRDefault="008105E2" w:rsidP="008105E2">
            <w:pPr>
              <w:numPr>
                <w:ilvl w:val="0"/>
                <w:numId w:val="4"/>
              </w:numPr>
              <w:suppressAutoHyphens w:val="0"/>
              <w:ind w:left="99" w:firstLine="0"/>
              <w:jc w:val="both"/>
              <w:rPr>
                <w:sz w:val="24"/>
                <w:szCs w:val="24"/>
              </w:rPr>
            </w:pPr>
            <w:r>
              <w:rPr>
                <w:sz w:val="24"/>
                <w:szCs w:val="24"/>
              </w:rPr>
              <w:t xml:space="preserve">земельний податок –   808,00 </w:t>
            </w:r>
            <w:proofErr w:type="spellStart"/>
            <w:r>
              <w:rPr>
                <w:sz w:val="24"/>
                <w:szCs w:val="24"/>
              </w:rPr>
              <w:t>тис.грн</w:t>
            </w:r>
            <w:proofErr w:type="spellEnd"/>
            <w:r>
              <w:rPr>
                <w:sz w:val="24"/>
                <w:szCs w:val="24"/>
              </w:rPr>
              <w:t>.</w:t>
            </w:r>
          </w:p>
          <w:p w:rsidR="008105E2" w:rsidRDefault="008105E2" w:rsidP="008105E2">
            <w:pPr>
              <w:numPr>
                <w:ilvl w:val="0"/>
                <w:numId w:val="4"/>
              </w:numPr>
              <w:suppressAutoHyphens w:val="0"/>
              <w:ind w:left="99" w:firstLine="0"/>
              <w:jc w:val="both"/>
              <w:rPr>
                <w:sz w:val="24"/>
                <w:szCs w:val="24"/>
              </w:rPr>
            </w:pPr>
            <w:r>
              <w:rPr>
                <w:sz w:val="24"/>
                <w:szCs w:val="24"/>
              </w:rPr>
              <w:t xml:space="preserve">на нерухоме майно, відмінне від земельної ділянки – 600,20 </w:t>
            </w:r>
            <w:proofErr w:type="spellStart"/>
            <w:r>
              <w:rPr>
                <w:sz w:val="24"/>
                <w:szCs w:val="24"/>
              </w:rPr>
              <w:t>тис.грн</w:t>
            </w:r>
            <w:proofErr w:type="spellEnd"/>
            <w:r>
              <w:rPr>
                <w:sz w:val="24"/>
                <w:szCs w:val="24"/>
              </w:rPr>
              <w:t>.</w:t>
            </w:r>
          </w:p>
          <w:p w:rsidR="008105E2" w:rsidRPr="0031174F" w:rsidRDefault="008105E2" w:rsidP="008105E2">
            <w:pPr>
              <w:jc w:val="both"/>
              <w:rPr>
                <w:sz w:val="24"/>
                <w:szCs w:val="24"/>
              </w:rPr>
            </w:pPr>
            <w:r w:rsidRPr="0031174F">
              <w:rPr>
                <w:sz w:val="24"/>
                <w:szCs w:val="24"/>
              </w:rPr>
              <w:t>Надмірне податкове навантаження, яке може спричинити занепад малого бізнесу, який провади</w:t>
            </w:r>
            <w:r>
              <w:rPr>
                <w:sz w:val="24"/>
                <w:szCs w:val="24"/>
              </w:rPr>
              <w:t>ть діяльність на території ради, зменшення кількості робочих місць</w:t>
            </w:r>
          </w:p>
        </w:tc>
      </w:tr>
    </w:tbl>
    <w:p w:rsidR="008105E2" w:rsidRPr="0059587E" w:rsidRDefault="008105E2" w:rsidP="008105E2">
      <w:pPr>
        <w:rPr>
          <w:i/>
          <w:sz w:val="24"/>
          <w:szCs w:val="24"/>
        </w:rPr>
      </w:pPr>
      <w:r w:rsidRPr="0059587E">
        <w:rPr>
          <w:i/>
          <w:sz w:val="24"/>
          <w:szCs w:val="24"/>
        </w:rPr>
        <w:t>Оцінка сумарних витрат за альтернативами</w:t>
      </w:r>
    </w:p>
    <w:tbl>
      <w:tblPr>
        <w:tblW w:w="9864" w:type="dxa"/>
        <w:tblInd w:w="-5" w:type="dxa"/>
        <w:tblLayout w:type="fixed"/>
        <w:tblLook w:val="0000"/>
      </w:tblPr>
      <w:tblGrid>
        <w:gridCol w:w="4927"/>
        <w:gridCol w:w="4937"/>
      </w:tblGrid>
      <w:tr w:rsidR="008105E2" w:rsidTr="008105E2">
        <w:tc>
          <w:tcPr>
            <w:tcW w:w="4927" w:type="dxa"/>
            <w:tcBorders>
              <w:top w:val="single" w:sz="4" w:space="0" w:color="000000"/>
              <w:left w:val="single" w:sz="4" w:space="0" w:color="000000"/>
              <w:bottom w:val="single" w:sz="4" w:space="0" w:color="000000"/>
            </w:tcBorders>
          </w:tcPr>
          <w:p w:rsidR="008105E2" w:rsidRPr="00685D1E" w:rsidRDefault="008105E2" w:rsidP="008105E2">
            <w:pPr>
              <w:rPr>
                <w:b/>
                <w:sz w:val="24"/>
                <w:szCs w:val="24"/>
              </w:rPr>
            </w:pPr>
            <w:r w:rsidRPr="00685D1E">
              <w:rPr>
                <w:b/>
                <w:sz w:val="24"/>
                <w:szCs w:val="24"/>
              </w:rPr>
              <w:t>Сумарні витрати за альтернативами</w:t>
            </w:r>
          </w:p>
        </w:tc>
        <w:tc>
          <w:tcPr>
            <w:tcW w:w="4937" w:type="dxa"/>
            <w:tcBorders>
              <w:top w:val="single" w:sz="4" w:space="0" w:color="000000"/>
              <w:left w:val="single" w:sz="4" w:space="0" w:color="000000"/>
              <w:bottom w:val="single" w:sz="4" w:space="0" w:color="000000"/>
              <w:right w:val="single" w:sz="4" w:space="0" w:color="000000"/>
            </w:tcBorders>
          </w:tcPr>
          <w:p w:rsidR="008105E2" w:rsidRPr="00685D1E" w:rsidRDefault="008105E2" w:rsidP="008105E2">
            <w:pPr>
              <w:jc w:val="center"/>
              <w:rPr>
                <w:b/>
              </w:rPr>
            </w:pPr>
            <w:r w:rsidRPr="00685D1E">
              <w:rPr>
                <w:b/>
                <w:sz w:val="24"/>
                <w:szCs w:val="24"/>
              </w:rPr>
              <w:t>Сума витрат, гривень</w:t>
            </w:r>
          </w:p>
        </w:tc>
      </w:tr>
      <w:tr w:rsidR="008105E2" w:rsidTr="008105E2">
        <w:tc>
          <w:tcPr>
            <w:tcW w:w="4927" w:type="dxa"/>
            <w:tcBorders>
              <w:top w:val="single" w:sz="4" w:space="0" w:color="000000"/>
              <w:left w:val="single" w:sz="4" w:space="0" w:color="000000"/>
              <w:bottom w:val="single" w:sz="4" w:space="0" w:color="000000"/>
            </w:tcBorders>
          </w:tcPr>
          <w:p w:rsidR="008105E2" w:rsidRPr="006A1DCA" w:rsidRDefault="008105E2" w:rsidP="008105E2">
            <w:pPr>
              <w:jc w:val="both"/>
              <w:rPr>
                <w:b/>
                <w:sz w:val="24"/>
                <w:szCs w:val="24"/>
              </w:rPr>
            </w:pPr>
            <w:r w:rsidRPr="006A1DCA">
              <w:rPr>
                <w:b/>
                <w:sz w:val="24"/>
                <w:szCs w:val="24"/>
              </w:rPr>
              <w:t>Альтернатива 1</w:t>
            </w:r>
          </w:p>
          <w:p w:rsidR="008105E2" w:rsidRDefault="008105E2" w:rsidP="008105E2">
            <w:pPr>
              <w:jc w:val="both"/>
              <w:rPr>
                <w:sz w:val="24"/>
                <w:szCs w:val="24"/>
              </w:rPr>
            </w:pPr>
            <w:r>
              <w:rPr>
                <w:sz w:val="24"/>
                <w:szCs w:val="24"/>
              </w:rPr>
              <w:t>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акта (рядок 11 таблиці «Витрати на одного суб’єкта господарювання великого і середнього підприємництва, які виникають внаслідок дії регуляторного акта)</w:t>
            </w:r>
          </w:p>
        </w:tc>
        <w:tc>
          <w:tcPr>
            <w:tcW w:w="4937" w:type="dxa"/>
            <w:tcBorders>
              <w:top w:val="single" w:sz="4" w:space="0" w:color="000000"/>
              <w:left w:val="single" w:sz="4" w:space="0" w:color="000000"/>
              <w:bottom w:val="single" w:sz="4" w:space="0" w:color="000000"/>
              <w:right w:val="single" w:sz="4" w:space="0" w:color="000000"/>
            </w:tcBorders>
          </w:tcPr>
          <w:p w:rsidR="008105E2" w:rsidRPr="0094587C" w:rsidRDefault="008105E2" w:rsidP="008105E2">
            <w:pPr>
              <w:jc w:val="center"/>
            </w:pPr>
            <w:r w:rsidRPr="0094587C">
              <w:t>533200,00</w:t>
            </w:r>
          </w:p>
        </w:tc>
      </w:tr>
      <w:tr w:rsidR="008105E2" w:rsidTr="008105E2">
        <w:tc>
          <w:tcPr>
            <w:tcW w:w="4927" w:type="dxa"/>
            <w:tcBorders>
              <w:top w:val="single" w:sz="4" w:space="0" w:color="000000"/>
              <w:left w:val="single" w:sz="4" w:space="0" w:color="000000"/>
              <w:bottom w:val="single" w:sz="4" w:space="0" w:color="000000"/>
            </w:tcBorders>
          </w:tcPr>
          <w:p w:rsidR="008105E2" w:rsidRPr="006A1DCA" w:rsidRDefault="008105E2" w:rsidP="008105E2">
            <w:pPr>
              <w:jc w:val="both"/>
              <w:rPr>
                <w:b/>
                <w:sz w:val="24"/>
                <w:szCs w:val="24"/>
              </w:rPr>
            </w:pPr>
            <w:r w:rsidRPr="006A1DCA">
              <w:rPr>
                <w:b/>
                <w:sz w:val="24"/>
                <w:szCs w:val="24"/>
              </w:rPr>
              <w:t xml:space="preserve">Альтернатива 2 </w:t>
            </w:r>
          </w:p>
          <w:p w:rsidR="008105E2" w:rsidRDefault="008105E2" w:rsidP="008105E2">
            <w:pPr>
              <w:jc w:val="both"/>
              <w:rPr>
                <w:sz w:val="24"/>
                <w:szCs w:val="24"/>
              </w:rPr>
            </w:pPr>
            <w:r>
              <w:rPr>
                <w:sz w:val="24"/>
                <w:szCs w:val="24"/>
              </w:rPr>
              <w:t>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акта (рядок 11 таблиці «Витрати на одного суб’єкта господарювання великого і середнього підприємництва, які виникають внаслідок дії регуляторного акта)</w:t>
            </w:r>
          </w:p>
        </w:tc>
        <w:tc>
          <w:tcPr>
            <w:tcW w:w="4937" w:type="dxa"/>
            <w:tcBorders>
              <w:top w:val="single" w:sz="4" w:space="0" w:color="000000"/>
              <w:left w:val="single" w:sz="4" w:space="0" w:color="000000"/>
              <w:bottom w:val="single" w:sz="4" w:space="0" w:color="000000"/>
              <w:right w:val="single" w:sz="4" w:space="0" w:color="000000"/>
            </w:tcBorders>
          </w:tcPr>
          <w:p w:rsidR="008105E2" w:rsidRPr="0094587C" w:rsidRDefault="008105E2" w:rsidP="008105E2">
            <w:pPr>
              <w:jc w:val="center"/>
            </w:pPr>
            <w:r w:rsidRPr="0094587C">
              <w:t>1467990,00</w:t>
            </w:r>
          </w:p>
        </w:tc>
      </w:tr>
      <w:tr w:rsidR="008105E2" w:rsidTr="008105E2">
        <w:tc>
          <w:tcPr>
            <w:tcW w:w="4927" w:type="dxa"/>
            <w:tcBorders>
              <w:top w:val="single" w:sz="4" w:space="0" w:color="000000"/>
              <w:left w:val="single" w:sz="4" w:space="0" w:color="000000"/>
              <w:bottom w:val="single" w:sz="4" w:space="0" w:color="000000"/>
            </w:tcBorders>
          </w:tcPr>
          <w:p w:rsidR="008105E2" w:rsidRDefault="008105E2" w:rsidP="008105E2">
            <w:pPr>
              <w:jc w:val="both"/>
              <w:rPr>
                <w:sz w:val="24"/>
                <w:szCs w:val="24"/>
              </w:rPr>
            </w:pPr>
            <w:r>
              <w:rPr>
                <w:sz w:val="24"/>
                <w:szCs w:val="24"/>
              </w:rPr>
              <w:t xml:space="preserve">Альтернатива 3 </w:t>
            </w:r>
          </w:p>
          <w:p w:rsidR="008105E2" w:rsidRDefault="008105E2" w:rsidP="008105E2">
            <w:pPr>
              <w:jc w:val="both"/>
              <w:rPr>
                <w:sz w:val="24"/>
                <w:szCs w:val="24"/>
              </w:rPr>
            </w:pPr>
            <w:r>
              <w:rPr>
                <w:sz w:val="24"/>
                <w:szCs w:val="24"/>
              </w:rPr>
              <w:t>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акта (рядок 11 таблиці «Витрати на одного суб’єкта господарювання великого і середнього підприємництва, які виникають внаслідок дії регуляторного акта)</w:t>
            </w:r>
          </w:p>
        </w:tc>
        <w:tc>
          <w:tcPr>
            <w:tcW w:w="4937" w:type="dxa"/>
            <w:tcBorders>
              <w:top w:val="single" w:sz="4" w:space="0" w:color="000000"/>
              <w:left w:val="single" w:sz="4" w:space="0" w:color="000000"/>
              <w:bottom w:val="single" w:sz="4" w:space="0" w:color="000000"/>
              <w:right w:val="single" w:sz="4" w:space="0" w:color="000000"/>
            </w:tcBorders>
          </w:tcPr>
          <w:p w:rsidR="008105E2" w:rsidRPr="0094587C" w:rsidRDefault="008105E2" w:rsidP="008105E2">
            <w:pPr>
              <w:jc w:val="center"/>
            </w:pPr>
            <w:r w:rsidRPr="0094587C">
              <w:t>4126190,00</w:t>
            </w:r>
          </w:p>
        </w:tc>
      </w:tr>
    </w:tbl>
    <w:p w:rsidR="008105E2" w:rsidRDefault="008105E2" w:rsidP="008105E2">
      <w:pPr>
        <w:rPr>
          <w:sz w:val="24"/>
          <w:szCs w:val="24"/>
        </w:rPr>
      </w:pPr>
    </w:p>
    <w:p w:rsidR="008105E2" w:rsidRDefault="008105E2" w:rsidP="008105E2">
      <w:pPr>
        <w:rPr>
          <w:sz w:val="24"/>
          <w:szCs w:val="24"/>
        </w:rPr>
      </w:pPr>
      <w:r>
        <w:rPr>
          <w:b/>
          <w:sz w:val="24"/>
          <w:szCs w:val="24"/>
        </w:rPr>
        <w:t xml:space="preserve">           І</w:t>
      </w:r>
      <w:r>
        <w:rPr>
          <w:b/>
          <w:sz w:val="24"/>
          <w:szCs w:val="24"/>
          <w:lang w:val="en-US"/>
        </w:rPr>
        <w:t>V</w:t>
      </w:r>
      <w:r>
        <w:rPr>
          <w:b/>
          <w:sz w:val="24"/>
          <w:szCs w:val="24"/>
        </w:rPr>
        <w:t>.  Вибір найбільш оптимального альтернативного способу досягнення цілей</w:t>
      </w:r>
    </w:p>
    <w:p w:rsidR="008105E2" w:rsidRDefault="008105E2" w:rsidP="008105E2">
      <w:pPr>
        <w:rPr>
          <w:sz w:val="24"/>
          <w:szCs w:val="24"/>
        </w:rPr>
      </w:pPr>
      <w:r>
        <w:rPr>
          <w:sz w:val="24"/>
          <w:szCs w:val="24"/>
        </w:rPr>
        <w:t xml:space="preserve">                  </w:t>
      </w:r>
    </w:p>
    <w:tbl>
      <w:tblPr>
        <w:tblW w:w="0" w:type="auto"/>
        <w:tblInd w:w="-5" w:type="dxa"/>
        <w:tblLayout w:type="fixed"/>
        <w:tblLook w:val="0000"/>
      </w:tblPr>
      <w:tblGrid>
        <w:gridCol w:w="3284"/>
        <w:gridCol w:w="3285"/>
        <w:gridCol w:w="3295"/>
      </w:tblGrid>
      <w:tr w:rsidR="008105E2" w:rsidRPr="00094DDE" w:rsidTr="008105E2">
        <w:tc>
          <w:tcPr>
            <w:tcW w:w="3284" w:type="dxa"/>
            <w:tcBorders>
              <w:top w:val="single" w:sz="4" w:space="0" w:color="000000"/>
              <w:left w:val="single" w:sz="4" w:space="0" w:color="000000"/>
              <w:bottom w:val="single" w:sz="4" w:space="0" w:color="000000"/>
            </w:tcBorders>
          </w:tcPr>
          <w:p w:rsidR="008105E2" w:rsidRPr="00685D1E" w:rsidRDefault="008105E2" w:rsidP="008105E2">
            <w:pPr>
              <w:rPr>
                <w:b/>
                <w:sz w:val="24"/>
                <w:szCs w:val="24"/>
              </w:rPr>
            </w:pPr>
            <w:r w:rsidRPr="00685D1E">
              <w:rPr>
                <w:b/>
                <w:sz w:val="24"/>
                <w:szCs w:val="24"/>
              </w:rPr>
              <w:t>Рейтинг результативності (досягнення цілей під час вирішення проблеми)</w:t>
            </w:r>
          </w:p>
        </w:tc>
        <w:tc>
          <w:tcPr>
            <w:tcW w:w="3285" w:type="dxa"/>
            <w:tcBorders>
              <w:top w:val="single" w:sz="4" w:space="0" w:color="000000"/>
              <w:left w:val="single" w:sz="4" w:space="0" w:color="000000"/>
              <w:bottom w:val="single" w:sz="4" w:space="0" w:color="000000"/>
            </w:tcBorders>
          </w:tcPr>
          <w:p w:rsidR="008105E2" w:rsidRPr="00685D1E" w:rsidRDefault="008105E2" w:rsidP="008105E2">
            <w:pPr>
              <w:rPr>
                <w:b/>
                <w:sz w:val="24"/>
                <w:szCs w:val="24"/>
              </w:rPr>
            </w:pPr>
            <w:r w:rsidRPr="00685D1E">
              <w:rPr>
                <w:b/>
                <w:sz w:val="24"/>
                <w:szCs w:val="24"/>
              </w:rPr>
              <w:t>Бал результативності ( за чотирибальною системою оцінки)</w:t>
            </w:r>
          </w:p>
        </w:tc>
        <w:tc>
          <w:tcPr>
            <w:tcW w:w="3295" w:type="dxa"/>
            <w:tcBorders>
              <w:top w:val="single" w:sz="4" w:space="0" w:color="000000"/>
              <w:left w:val="single" w:sz="4" w:space="0" w:color="000000"/>
              <w:bottom w:val="single" w:sz="4" w:space="0" w:color="000000"/>
              <w:right w:val="single" w:sz="4" w:space="0" w:color="000000"/>
            </w:tcBorders>
          </w:tcPr>
          <w:p w:rsidR="008105E2" w:rsidRPr="00685D1E" w:rsidRDefault="008105E2" w:rsidP="008105E2">
            <w:pPr>
              <w:rPr>
                <w:b/>
                <w:sz w:val="24"/>
                <w:szCs w:val="24"/>
              </w:rPr>
            </w:pPr>
            <w:r w:rsidRPr="00685D1E">
              <w:rPr>
                <w:b/>
                <w:sz w:val="24"/>
                <w:szCs w:val="24"/>
              </w:rPr>
              <w:t>Коментарі щодо присвоєння відповідного бала</w:t>
            </w:r>
          </w:p>
        </w:tc>
      </w:tr>
      <w:tr w:rsidR="008105E2" w:rsidRPr="00094DDE" w:rsidTr="008105E2">
        <w:tc>
          <w:tcPr>
            <w:tcW w:w="3284" w:type="dxa"/>
            <w:tcBorders>
              <w:top w:val="single" w:sz="4" w:space="0" w:color="000000"/>
              <w:left w:val="single" w:sz="4" w:space="0" w:color="000000"/>
              <w:bottom w:val="single" w:sz="4" w:space="0" w:color="000000"/>
            </w:tcBorders>
          </w:tcPr>
          <w:p w:rsidR="008105E2" w:rsidRPr="00094DDE" w:rsidRDefault="008105E2" w:rsidP="008105E2">
            <w:pPr>
              <w:rPr>
                <w:sz w:val="24"/>
                <w:szCs w:val="24"/>
              </w:rPr>
            </w:pPr>
            <w:r w:rsidRPr="00094DDE">
              <w:rPr>
                <w:sz w:val="24"/>
                <w:szCs w:val="24"/>
              </w:rPr>
              <w:t>Альтернатива 1</w:t>
            </w:r>
          </w:p>
        </w:tc>
        <w:tc>
          <w:tcPr>
            <w:tcW w:w="3285" w:type="dxa"/>
            <w:tcBorders>
              <w:top w:val="single" w:sz="4" w:space="0" w:color="000000"/>
              <w:left w:val="single" w:sz="4" w:space="0" w:color="000000"/>
              <w:bottom w:val="single" w:sz="4" w:space="0" w:color="000000"/>
            </w:tcBorders>
          </w:tcPr>
          <w:p w:rsidR="008105E2" w:rsidRPr="00094DDE" w:rsidRDefault="008105E2" w:rsidP="008105E2">
            <w:pPr>
              <w:jc w:val="both"/>
              <w:rPr>
                <w:sz w:val="24"/>
                <w:szCs w:val="24"/>
              </w:rPr>
            </w:pPr>
            <w:r w:rsidRPr="00094DDE">
              <w:rPr>
                <w:sz w:val="24"/>
                <w:szCs w:val="24"/>
              </w:rPr>
              <w:t>1 - цілі прийняття регуляторного акта не можуть бути досягнуті (проблема продовжує існувати)</w:t>
            </w:r>
          </w:p>
        </w:tc>
        <w:tc>
          <w:tcPr>
            <w:tcW w:w="3295" w:type="dxa"/>
            <w:tcBorders>
              <w:top w:val="single" w:sz="4" w:space="0" w:color="000000"/>
              <w:left w:val="single" w:sz="4" w:space="0" w:color="000000"/>
              <w:bottom w:val="single" w:sz="4" w:space="0" w:color="000000"/>
              <w:right w:val="single" w:sz="4" w:space="0" w:color="000000"/>
            </w:tcBorders>
          </w:tcPr>
          <w:p w:rsidR="008105E2" w:rsidRDefault="008105E2" w:rsidP="008105E2">
            <w:pPr>
              <w:jc w:val="both"/>
              <w:rPr>
                <w:sz w:val="24"/>
                <w:szCs w:val="24"/>
              </w:rPr>
            </w:pPr>
            <w:r>
              <w:rPr>
                <w:sz w:val="24"/>
                <w:szCs w:val="24"/>
              </w:rPr>
              <w:t>Така альтернатива є неприйнятною в зв’язку з тим, що в даному випадку відповідно до пункту 12.3.5 статті 12 Податкового кодексу України, місцеві податки і збори сплачуються платниками у порядку, встановленому Кодексом за  мінімальними ставками, що не сприятиме наповненню бюджету в можливих обсягах.</w:t>
            </w:r>
          </w:p>
          <w:p w:rsidR="008105E2" w:rsidRPr="00094DDE" w:rsidRDefault="008105E2" w:rsidP="0014435D">
            <w:pPr>
              <w:jc w:val="both"/>
              <w:rPr>
                <w:sz w:val="24"/>
                <w:szCs w:val="24"/>
              </w:rPr>
            </w:pPr>
            <w:r>
              <w:rPr>
                <w:sz w:val="24"/>
                <w:szCs w:val="24"/>
              </w:rPr>
              <w:t>Очікуванні втрати бюджету в результаті неприйняття рішення «</w:t>
            </w:r>
            <w:r w:rsidRPr="00837D49">
              <w:rPr>
                <w:sz w:val="24"/>
                <w:szCs w:val="24"/>
              </w:rPr>
              <w:t xml:space="preserve">Про встановлення на території  </w:t>
            </w:r>
            <w:proofErr w:type="spellStart"/>
            <w:r>
              <w:rPr>
                <w:sz w:val="24"/>
                <w:szCs w:val="24"/>
              </w:rPr>
              <w:t>Черниської</w:t>
            </w:r>
            <w:proofErr w:type="spellEnd"/>
            <w:r>
              <w:rPr>
                <w:sz w:val="24"/>
                <w:szCs w:val="24"/>
              </w:rPr>
              <w:t xml:space="preserve"> сільської ради </w:t>
            </w:r>
            <w:r w:rsidRPr="00837D49">
              <w:rPr>
                <w:sz w:val="24"/>
                <w:szCs w:val="24"/>
              </w:rPr>
              <w:t>місцевих податків і зборів на 20</w:t>
            </w:r>
            <w:r>
              <w:rPr>
                <w:sz w:val="24"/>
                <w:szCs w:val="24"/>
              </w:rPr>
              <w:t>2</w:t>
            </w:r>
            <w:r w:rsidR="0014435D">
              <w:rPr>
                <w:sz w:val="24"/>
                <w:szCs w:val="24"/>
              </w:rPr>
              <w:t>1</w:t>
            </w:r>
            <w:r w:rsidRPr="00837D49">
              <w:rPr>
                <w:sz w:val="24"/>
                <w:szCs w:val="24"/>
              </w:rPr>
              <w:t xml:space="preserve"> рік»</w:t>
            </w:r>
            <w:r>
              <w:rPr>
                <w:sz w:val="24"/>
                <w:szCs w:val="24"/>
              </w:rPr>
              <w:t xml:space="preserve">  складатимуть: 934,790 </w:t>
            </w:r>
            <w:proofErr w:type="spellStart"/>
            <w:r>
              <w:rPr>
                <w:sz w:val="24"/>
                <w:szCs w:val="24"/>
              </w:rPr>
              <w:t>тис.грн</w:t>
            </w:r>
            <w:proofErr w:type="spellEnd"/>
            <w:r>
              <w:rPr>
                <w:sz w:val="24"/>
                <w:szCs w:val="24"/>
              </w:rPr>
              <w:t>., що не дозволить профінансувати заходи соціального, економічного та інженерного значення  територіальної громади  (благоустрій, утримання комунальних закладів та інше)</w:t>
            </w:r>
          </w:p>
        </w:tc>
      </w:tr>
      <w:tr w:rsidR="008105E2" w:rsidRPr="00094DDE" w:rsidTr="008105E2">
        <w:tc>
          <w:tcPr>
            <w:tcW w:w="3284" w:type="dxa"/>
            <w:tcBorders>
              <w:top w:val="single" w:sz="4" w:space="0" w:color="000000"/>
              <w:left w:val="single" w:sz="4" w:space="0" w:color="000000"/>
              <w:bottom w:val="single" w:sz="4" w:space="0" w:color="000000"/>
            </w:tcBorders>
          </w:tcPr>
          <w:p w:rsidR="008105E2" w:rsidRPr="00094DDE" w:rsidRDefault="008105E2" w:rsidP="008105E2">
            <w:pPr>
              <w:rPr>
                <w:sz w:val="24"/>
                <w:szCs w:val="24"/>
              </w:rPr>
            </w:pPr>
            <w:r w:rsidRPr="00094DDE">
              <w:rPr>
                <w:sz w:val="24"/>
                <w:szCs w:val="24"/>
              </w:rPr>
              <w:t>Альтернатива 2</w:t>
            </w:r>
          </w:p>
        </w:tc>
        <w:tc>
          <w:tcPr>
            <w:tcW w:w="3285" w:type="dxa"/>
            <w:tcBorders>
              <w:top w:val="single" w:sz="4" w:space="0" w:color="000000"/>
              <w:left w:val="single" w:sz="4" w:space="0" w:color="000000"/>
              <w:bottom w:val="single" w:sz="4" w:space="0" w:color="000000"/>
            </w:tcBorders>
          </w:tcPr>
          <w:p w:rsidR="008105E2" w:rsidRPr="00094DDE" w:rsidRDefault="008105E2" w:rsidP="008105E2">
            <w:pPr>
              <w:jc w:val="both"/>
              <w:rPr>
                <w:sz w:val="24"/>
                <w:szCs w:val="24"/>
              </w:rPr>
            </w:pPr>
            <w:r w:rsidRPr="00094DDE">
              <w:rPr>
                <w:sz w:val="24"/>
                <w:szCs w:val="24"/>
              </w:rPr>
              <w:t xml:space="preserve">3 - цілі прийняття </w:t>
            </w:r>
            <w:proofErr w:type="spellStart"/>
            <w:r w:rsidRPr="00094DDE">
              <w:rPr>
                <w:sz w:val="24"/>
                <w:szCs w:val="24"/>
              </w:rPr>
              <w:t>про</w:t>
            </w:r>
            <w:r>
              <w:rPr>
                <w:sz w:val="24"/>
                <w:szCs w:val="24"/>
              </w:rPr>
              <w:t>є</w:t>
            </w:r>
            <w:r w:rsidRPr="00094DDE">
              <w:rPr>
                <w:sz w:val="24"/>
                <w:szCs w:val="24"/>
              </w:rPr>
              <w:t>кту</w:t>
            </w:r>
            <w:proofErr w:type="spellEnd"/>
            <w:r w:rsidRPr="00094DDE">
              <w:rPr>
                <w:sz w:val="24"/>
                <w:szCs w:val="24"/>
              </w:rPr>
              <w:t xml:space="preserve"> регуляторного акта можуть бути досягнуті майже повною мірою (усі важливі аспекти проблеми існувати не будуть)</w:t>
            </w:r>
          </w:p>
        </w:tc>
        <w:tc>
          <w:tcPr>
            <w:tcW w:w="3295" w:type="dxa"/>
            <w:tcBorders>
              <w:top w:val="single" w:sz="4" w:space="0" w:color="000000"/>
              <w:left w:val="single" w:sz="4" w:space="0" w:color="000000"/>
              <w:bottom w:val="single" w:sz="4" w:space="0" w:color="000000"/>
              <w:right w:val="single" w:sz="4" w:space="0" w:color="000000"/>
            </w:tcBorders>
          </w:tcPr>
          <w:p w:rsidR="008105E2" w:rsidRDefault="008105E2" w:rsidP="008105E2">
            <w:pPr>
              <w:jc w:val="both"/>
              <w:rPr>
                <w:sz w:val="24"/>
                <w:szCs w:val="24"/>
              </w:rPr>
            </w:pPr>
            <w:r>
              <w:rPr>
                <w:sz w:val="24"/>
                <w:szCs w:val="24"/>
              </w:rPr>
              <w:t>Прийняття даного рішення сільської ради забезпечить досягнути встановлених цілей, чітких та прозорих механізмів справляння та сплати місцевих податків і зборів на території ради та відповідне наповнення місцевого бюджету.</w:t>
            </w:r>
          </w:p>
          <w:p w:rsidR="008105E2" w:rsidRDefault="008105E2" w:rsidP="008105E2">
            <w:pPr>
              <w:jc w:val="both"/>
              <w:rPr>
                <w:sz w:val="24"/>
                <w:szCs w:val="24"/>
              </w:rPr>
            </w:pPr>
            <w:r>
              <w:rPr>
                <w:sz w:val="24"/>
                <w:szCs w:val="24"/>
              </w:rPr>
              <w:t xml:space="preserve">Забезпечить  фінансову основу самостійності органу місцевого самоврядування. До бюджету територіальної громади надійде 1477,590 </w:t>
            </w:r>
            <w:proofErr w:type="spellStart"/>
            <w:r>
              <w:rPr>
                <w:sz w:val="24"/>
                <w:szCs w:val="24"/>
              </w:rPr>
              <w:t>тис.грн</w:t>
            </w:r>
            <w:proofErr w:type="spellEnd"/>
            <w:r>
              <w:rPr>
                <w:sz w:val="24"/>
                <w:szCs w:val="24"/>
              </w:rPr>
              <w:t>., що дозволить профінансувати в повному об’ємі соціальні програми.</w:t>
            </w:r>
          </w:p>
          <w:p w:rsidR="008105E2" w:rsidRPr="00094DDE" w:rsidRDefault="008105E2" w:rsidP="008105E2">
            <w:pPr>
              <w:jc w:val="both"/>
              <w:rPr>
                <w:sz w:val="24"/>
                <w:szCs w:val="24"/>
              </w:rPr>
            </w:pPr>
            <w:r w:rsidRPr="00094DDE">
              <w:rPr>
                <w:sz w:val="24"/>
                <w:szCs w:val="24"/>
              </w:rPr>
              <w:t>Таким чином, прийняттям вказаного рішення буде досягнуто балансу інтересів</w:t>
            </w:r>
            <w:r>
              <w:rPr>
                <w:sz w:val="24"/>
                <w:szCs w:val="24"/>
              </w:rPr>
              <w:t xml:space="preserve"> громади</w:t>
            </w:r>
            <w:r w:rsidRPr="00094DDE">
              <w:rPr>
                <w:sz w:val="24"/>
                <w:szCs w:val="24"/>
              </w:rPr>
              <w:t xml:space="preserve"> і платників податків і зборів</w:t>
            </w:r>
            <w:r>
              <w:rPr>
                <w:sz w:val="24"/>
                <w:szCs w:val="24"/>
              </w:rPr>
              <w:t>.</w:t>
            </w:r>
          </w:p>
        </w:tc>
      </w:tr>
      <w:tr w:rsidR="008105E2" w:rsidRPr="00094DDE" w:rsidTr="008105E2">
        <w:tc>
          <w:tcPr>
            <w:tcW w:w="3284" w:type="dxa"/>
            <w:tcBorders>
              <w:top w:val="single" w:sz="4" w:space="0" w:color="000000"/>
              <w:left w:val="single" w:sz="4" w:space="0" w:color="000000"/>
              <w:bottom w:val="single" w:sz="4" w:space="0" w:color="000000"/>
            </w:tcBorders>
          </w:tcPr>
          <w:p w:rsidR="008105E2" w:rsidRPr="00094DDE" w:rsidRDefault="008105E2" w:rsidP="008105E2">
            <w:pPr>
              <w:rPr>
                <w:sz w:val="24"/>
                <w:szCs w:val="24"/>
              </w:rPr>
            </w:pPr>
            <w:r w:rsidRPr="00094DDE">
              <w:rPr>
                <w:sz w:val="24"/>
                <w:szCs w:val="24"/>
              </w:rPr>
              <w:t>Альтернатива 3</w:t>
            </w:r>
          </w:p>
        </w:tc>
        <w:tc>
          <w:tcPr>
            <w:tcW w:w="3285" w:type="dxa"/>
            <w:tcBorders>
              <w:top w:val="single" w:sz="4" w:space="0" w:color="000000"/>
              <w:left w:val="single" w:sz="4" w:space="0" w:color="000000"/>
              <w:bottom w:val="single" w:sz="4" w:space="0" w:color="000000"/>
            </w:tcBorders>
          </w:tcPr>
          <w:p w:rsidR="008105E2" w:rsidRPr="00094DDE" w:rsidRDefault="008105E2" w:rsidP="008105E2">
            <w:pPr>
              <w:jc w:val="both"/>
              <w:rPr>
                <w:sz w:val="24"/>
                <w:szCs w:val="24"/>
              </w:rPr>
            </w:pPr>
            <w:r w:rsidRPr="00094DDE">
              <w:rPr>
                <w:sz w:val="24"/>
                <w:szCs w:val="24"/>
              </w:rPr>
              <w:t>2 - цілі прийняття регуляторного акта можуть бути досягнуті частково (проблема значно зменшиться, деякі важливі та критичні аспекти проблеми залишаться невирішеними)</w:t>
            </w:r>
          </w:p>
        </w:tc>
        <w:tc>
          <w:tcPr>
            <w:tcW w:w="3295" w:type="dxa"/>
            <w:tcBorders>
              <w:top w:val="single" w:sz="4" w:space="0" w:color="000000"/>
              <w:left w:val="single" w:sz="4" w:space="0" w:color="000000"/>
              <w:bottom w:val="single" w:sz="4" w:space="0" w:color="000000"/>
              <w:right w:val="single" w:sz="4" w:space="0" w:color="000000"/>
            </w:tcBorders>
          </w:tcPr>
          <w:p w:rsidR="008105E2" w:rsidRDefault="008105E2" w:rsidP="008105E2">
            <w:pPr>
              <w:jc w:val="both"/>
              <w:rPr>
                <w:sz w:val="24"/>
                <w:szCs w:val="24"/>
              </w:rPr>
            </w:pPr>
            <w:r w:rsidRPr="00094DDE">
              <w:rPr>
                <w:sz w:val="24"/>
                <w:szCs w:val="24"/>
              </w:rPr>
              <w:t xml:space="preserve">Цілі регулювання можуть бути досягнуті частково. </w:t>
            </w:r>
          </w:p>
          <w:p w:rsidR="008105E2" w:rsidRPr="00094DDE" w:rsidRDefault="008105E2" w:rsidP="008105E2">
            <w:pPr>
              <w:jc w:val="both"/>
              <w:rPr>
                <w:sz w:val="24"/>
                <w:szCs w:val="24"/>
              </w:rPr>
            </w:pPr>
            <w:r w:rsidRPr="00094DDE">
              <w:rPr>
                <w:sz w:val="24"/>
                <w:szCs w:val="24"/>
              </w:rPr>
              <w:t>Надмірне податкове навантаження на суб'єктів господарювання знівелює вигоди від значного збільшення дохідної частини місцевого бюджету</w:t>
            </w:r>
            <w:r>
              <w:rPr>
                <w:sz w:val="24"/>
                <w:szCs w:val="24"/>
              </w:rPr>
              <w:t>, а саме існує ризик переходу суб’єктів господарювання в «тінь», зменшення кількості робочих місць та розміру заробітної плати, і як наслідок виникне зворотній ефект в результаті якого зменшення надходжень до місцевого бюджету.</w:t>
            </w:r>
            <w:r w:rsidRPr="00094DDE">
              <w:rPr>
                <w:sz w:val="24"/>
                <w:szCs w:val="24"/>
              </w:rPr>
              <w:t xml:space="preserve"> Балансу інтересів досягнут</w:t>
            </w:r>
            <w:r>
              <w:rPr>
                <w:sz w:val="24"/>
                <w:szCs w:val="24"/>
              </w:rPr>
              <w:t>о</w:t>
            </w:r>
            <w:r w:rsidRPr="00094DDE">
              <w:rPr>
                <w:sz w:val="24"/>
                <w:szCs w:val="24"/>
              </w:rPr>
              <w:t xml:space="preserve"> </w:t>
            </w:r>
            <w:r>
              <w:rPr>
                <w:sz w:val="24"/>
                <w:szCs w:val="24"/>
              </w:rPr>
              <w:t xml:space="preserve">не буде. </w:t>
            </w:r>
          </w:p>
        </w:tc>
      </w:tr>
    </w:tbl>
    <w:p w:rsidR="008105E2" w:rsidRDefault="008105E2" w:rsidP="008105E2">
      <w:pPr>
        <w:rPr>
          <w:sz w:val="24"/>
          <w:szCs w:val="24"/>
        </w:rPr>
      </w:pPr>
      <w:r>
        <w:rPr>
          <w:sz w:val="24"/>
          <w:szCs w:val="24"/>
        </w:rPr>
        <w:t xml:space="preserve">                      </w:t>
      </w:r>
    </w:p>
    <w:tbl>
      <w:tblPr>
        <w:tblW w:w="0" w:type="auto"/>
        <w:tblInd w:w="-5" w:type="dxa"/>
        <w:tblLayout w:type="fixed"/>
        <w:tblLook w:val="0000"/>
      </w:tblPr>
      <w:tblGrid>
        <w:gridCol w:w="2463"/>
        <w:gridCol w:w="2463"/>
        <w:gridCol w:w="2464"/>
        <w:gridCol w:w="2474"/>
      </w:tblGrid>
      <w:tr w:rsidR="008105E2" w:rsidRPr="00FF60B4" w:rsidTr="008105E2">
        <w:tc>
          <w:tcPr>
            <w:tcW w:w="2463" w:type="dxa"/>
            <w:tcBorders>
              <w:top w:val="single" w:sz="4" w:space="0" w:color="000000"/>
              <w:left w:val="single" w:sz="4" w:space="0" w:color="000000"/>
              <w:bottom w:val="single" w:sz="4" w:space="0" w:color="000000"/>
            </w:tcBorders>
          </w:tcPr>
          <w:p w:rsidR="008105E2" w:rsidRPr="00685D1E" w:rsidRDefault="008105E2" w:rsidP="008105E2">
            <w:pPr>
              <w:rPr>
                <w:b/>
                <w:sz w:val="24"/>
                <w:szCs w:val="24"/>
              </w:rPr>
            </w:pPr>
            <w:r w:rsidRPr="00685D1E">
              <w:rPr>
                <w:b/>
                <w:sz w:val="24"/>
                <w:szCs w:val="24"/>
              </w:rPr>
              <w:t>Рейтинг результативності</w:t>
            </w:r>
          </w:p>
        </w:tc>
        <w:tc>
          <w:tcPr>
            <w:tcW w:w="2463" w:type="dxa"/>
            <w:tcBorders>
              <w:top w:val="single" w:sz="4" w:space="0" w:color="000000"/>
              <w:left w:val="single" w:sz="4" w:space="0" w:color="000000"/>
              <w:bottom w:val="single" w:sz="4" w:space="0" w:color="000000"/>
            </w:tcBorders>
          </w:tcPr>
          <w:p w:rsidR="008105E2" w:rsidRPr="00685D1E" w:rsidRDefault="008105E2" w:rsidP="008105E2">
            <w:pPr>
              <w:rPr>
                <w:b/>
                <w:sz w:val="24"/>
                <w:szCs w:val="24"/>
              </w:rPr>
            </w:pPr>
            <w:r w:rsidRPr="00685D1E">
              <w:rPr>
                <w:b/>
                <w:sz w:val="24"/>
                <w:szCs w:val="24"/>
              </w:rPr>
              <w:t>Вигоди</w:t>
            </w:r>
          </w:p>
          <w:p w:rsidR="008105E2" w:rsidRPr="00685D1E" w:rsidRDefault="008105E2" w:rsidP="008105E2">
            <w:pPr>
              <w:rPr>
                <w:b/>
                <w:sz w:val="24"/>
                <w:szCs w:val="24"/>
              </w:rPr>
            </w:pPr>
            <w:r w:rsidRPr="00685D1E">
              <w:rPr>
                <w:b/>
                <w:sz w:val="24"/>
                <w:szCs w:val="24"/>
              </w:rPr>
              <w:t>(підсумок)</w:t>
            </w:r>
          </w:p>
        </w:tc>
        <w:tc>
          <w:tcPr>
            <w:tcW w:w="2464" w:type="dxa"/>
            <w:tcBorders>
              <w:top w:val="single" w:sz="4" w:space="0" w:color="000000"/>
              <w:left w:val="single" w:sz="4" w:space="0" w:color="000000"/>
              <w:bottom w:val="single" w:sz="4" w:space="0" w:color="000000"/>
            </w:tcBorders>
          </w:tcPr>
          <w:p w:rsidR="008105E2" w:rsidRPr="00685D1E" w:rsidRDefault="008105E2" w:rsidP="008105E2">
            <w:pPr>
              <w:rPr>
                <w:b/>
                <w:sz w:val="24"/>
                <w:szCs w:val="24"/>
              </w:rPr>
            </w:pPr>
            <w:r w:rsidRPr="00685D1E">
              <w:rPr>
                <w:b/>
                <w:sz w:val="24"/>
                <w:szCs w:val="24"/>
              </w:rPr>
              <w:t>Витрати</w:t>
            </w:r>
          </w:p>
          <w:p w:rsidR="008105E2" w:rsidRPr="00685D1E" w:rsidRDefault="008105E2" w:rsidP="008105E2">
            <w:pPr>
              <w:rPr>
                <w:b/>
                <w:sz w:val="24"/>
                <w:szCs w:val="24"/>
              </w:rPr>
            </w:pPr>
            <w:r w:rsidRPr="00685D1E">
              <w:rPr>
                <w:b/>
                <w:sz w:val="24"/>
                <w:szCs w:val="24"/>
              </w:rPr>
              <w:t>(підсумок)</w:t>
            </w:r>
          </w:p>
        </w:tc>
        <w:tc>
          <w:tcPr>
            <w:tcW w:w="2474" w:type="dxa"/>
            <w:tcBorders>
              <w:top w:val="single" w:sz="4" w:space="0" w:color="000000"/>
              <w:left w:val="single" w:sz="4" w:space="0" w:color="000000"/>
              <w:bottom w:val="single" w:sz="4" w:space="0" w:color="000000"/>
              <w:right w:val="single" w:sz="4" w:space="0" w:color="000000"/>
            </w:tcBorders>
          </w:tcPr>
          <w:p w:rsidR="008105E2" w:rsidRPr="00685D1E" w:rsidRDefault="008105E2" w:rsidP="008105E2">
            <w:pPr>
              <w:rPr>
                <w:b/>
                <w:sz w:val="24"/>
                <w:szCs w:val="24"/>
              </w:rPr>
            </w:pPr>
            <w:r w:rsidRPr="00685D1E">
              <w:rPr>
                <w:b/>
                <w:sz w:val="24"/>
                <w:szCs w:val="24"/>
              </w:rPr>
              <w:t>Обґрунтування відповідного місця альтернативи у рейтингу</w:t>
            </w:r>
          </w:p>
        </w:tc>
      </w:tr>
      <w:tr w:rsidR="008105E2" w:rsidRPr="00FF60B4" w:rsidTr="008105E2">
        <w:tc>
          <w:tcPr>
            <w:tcW w:w="2463" w:type="dxa"/>
            <w:tcBorders>
              <w:top w:val="single" w:sz="4" w:space="0" w:color="000000"/>
              <w:left w:val="single" w:sz="4" w:space="0" w:color="000000"/>
              <w:bottom w:val="single" w:sz="4" w:space="0" w:color="000000"/>
            </w:tcBorders>
          </w:tcPr>
          <w:p w:rsidR="008105E2" w:rsidRPr="00FF60B4" w:rsidRDefault="008105E2" w:rsidP="008105E2">
            <w:pPr>
              <w:rPr>
                <w:sz w:val="24"/>
                <w:szCs w:val="24"/>
              </w:rPr>
            </w:pPr>
            <w:r w:rsidRPr="00FF60B4">
              <w:rPr>
                <w:sz w:val="24"/>
                <w:szCs w:val="24"/>
              </w:rPr>
              <w:t>Альтернатива 2</w:t>
            </w:r>
          </w:p>
        </w:tc>
        <w:tc>
          <w:tcPr>
            <w:tcW w:w="2463" w:type="dxa"/>
            <w:tcBorders>
              <w:top w:val="single" w:sz="4" w:space="0" w:color="000000"/>
              <w:left w:val="single" w:sz="4" w:space="0" w:color="000000"/>
              <w:bottom w:val="single" w:sz="4" w:space="0" w:color="000000"/>
            </w:tcBorders>
          </w:tcPr>
          <w:p w:rsidR="008105E2" w:rsidRDefault="008105E2" w:rsidP="008105E2">
            <w:pPr>
              <w:rPr>
                <w:b/>
                <w:sz w:val="24"/>
                <w:szCs w:val="24"/>
              </w:rPr>
            </w:pPr>
            <w:r w:rsidRPr="00966A20">
              <w:rPr>
                <w:b/>
                <w:sz w:val="24"/>
                <w:szCs w:val="24"/>
              </w:rPr>
              <w:t>Держава:</w:t>
            </w:r>
            <w:r w:rsidRPr="00FF60B4">
              <w:rPr>
                <w:sz w:val="24"/>
                <w:szCs w:val="24"/>
              </w:rPr>
              <w:t xml:space="preserve"> </w:t>
            </w:r>
            <w:r>
              <w:rPr>
                <w:sz w:val="24"/>
                <w:szCs w:val="24"/>
              </w:rPr>
              <w:t>Н</w:t>
            </w:r>
            <w:r w:rsidRPr="00FF60B4">
              <w:rPr>
                <w:sz w:val="24"/>
                <w:szCs w:val="24"/>
              </w:rPr>
              <w:t xml:space="preserve">адходження додаткових коштів до </w:t>
            </w:r>
            <w:r>
              <w:rPr>
                <w:sz w:val="24"/>
                <w:szCs w:val="24"/>
              </w:rPr>
              <w:t>місцевого</w:t>
            </w:r>
            <w:r w:rsidRPr="00FF60B4">
              <w:rPr>
                <w:sz w:val="24"/>
                <w:szCs w:val="24"/>
              </w:rPr>
              <w:t xml:space="preserve"> бюджету; спрямування додаткового фінансового ресурсу на соціально-економічний розвиток</w:t>
            </w:r>
            <w:r>
              <w:rPr>
                <w:sz w:val="24"/>
                <w:szCs w:val="24"/>
              </w:rPr>
              <w:t xml:space="preserve"> громади.</w:t>
            </w:r>
            <w:r w:rsidRPr="00FF60B4">
              <w:rPr>
                <w:sz w:val="24"/>
                <w:szCs w:val="24"/>
              </w:rPr>
              <w:t xml:space="preserve"> </w:t>
            </w:r>
            <w:r w:rsidRPr="00966A20">
              <w:rPr>
                <w:b/>
                <w:sz w:val="24"/>
                <w:szCs w:val="24"/>
              </w:rPr>
              <w:t>Громадяни:</w:t>
            </w:r>
          </w:p>
          <w:p w:rsidR="008105E2" w:rsidRPr="00FF60B4" w:rsidRDefault="008105E2" w:rsidP="008105E2">
            <w:pPr>
              <w:rPr>
                <w:sz w:val="24"/>
                <w:szCs w:val="24"/>
              </w:rPr>
            </w:pPr>
            <w:r w:rsidRPr="00FF60B4">
              <w:rPr>
                <w:sz w:val="24"/>
                <w:szCs w:val="24"/>
              </w:rPr>
              <w:t xml:space="preserve">Сплата податків і зборів за обґрунтованими ставками Встановлення пільг по сплаті податків для окремих категорій громадян </w:t>
            </w:r>
            <w:r w:rsidRPr="00966A20">
              <w:rPr>
                <w:b/>
                <w:sz w:val="24"/>
                <w:szCs w:val="24"/>
              </w:rPr>
              <w:t>Суб’єкти господарювання:</w:t>
            </w:r>
            <w:r w:rsidRPr="00FF60B4">
              <w:rPr>
                <w:sz w:val="24"/>
                <w:szCs w:val="24"/>
              </w:rPr>
              <w:t xml:space="preserve"> Сплата податків і зборів за обґрунтованими ставками. Запровадження </w:t>
            </w:r>
            <w:proofErr w:type="spellStart"/>
            <w:r w:rsidRPr="00FF60B4">
              <w:rPr>
                <w:sz w:val="24"/>
                <w:szCs w:val="24"/>
              </w:rPr>
              <w:t>корегуючих</w:t>
            </w:r>
            <w:proofErr w:type="spellEnd"/>
            <w:r w:rsidRPr="00FF60B4">
              <w:rPr>
                <w:sz w:val="24"/>
                <w:szCs w:val="24"/>
              </w:rPr>
              <w:t xml:space="preserve"> (пом'якшувальних) заходів для малого підприємництва</w:t>
            </w:r>
          </w:p>
        </w:tc>
        <w:tc>
          <w:tcPr>
            <w:tcW w:w="2464" w:type="dxa"/>
            <w:tcBorders>
              <w:top w:val="single" w:sz="4" w:space="0" w:color="000000"/>
              <w:left w:val="single" w:sz="4" w:space="0" w:color="000000"/>
              <w:bottom w:val="single" w:sz="4" w:space="0" w:color="000000"/>
            </w:tcBorders>
          </w:tcPr>
          <w:p w:rsidR="008105E2" w:rsidRDefault="008105E2" w:rsidP="008105E2">
            <w:pPr>
              <w:rPr>
                <w:sz w:val="24"/>
                <w:szCs w:val="24"/>
              </w:rPr>
            </w:pPr>
            <w:r w:rsidRPr="00966A20">
              <w:rPr>
                <w:b/>
                <w:sz w:val="24"/>
                <w:szCs w:val="24"/>
              </w:rPr>
              <w:t>Держава:</w:t>
            </w:r>
          </w:p>
          <w:p w:rsidR="008105E2" w:rsidRDefault="008105E2" w:rsidP="008105E2">
            <w:pPr>
              <w:rPr>
                <w:sz w:val="24"/>
                <w:szCs w:val="24"/>
              </w:rPr>
            </w:pPr>
            <w:r>
              <w:rPr>
                <w:sz w:val="24"/>
                <w:szCs w:val="24"/>
              </w:rPr>
              <w:t>В</w:t>
            </w:r>
            <w:r w:rsidRPr="00FF60B4">
              <w:rPr>
                <w:sz w:val="24"/>
                <w:szCs w:val="24"/>
              </w:rPr>
              <w:t xml:space="preserve">итрати, пов'язані з підготовкою регуляторного акта та його офіційним опублікуванням в друкованому засобі масової інформації. </w:t>
            </w:r>
            <w:r w:rsidRPr="00966A20">
              <w:rPr>
                <w:b/>
                <w:sz w:val="24"/>
                <w:szCs w:val="24"/>
              </w:rPr>
              <w:t>Громадяни:</w:t>
            </w:r>
            <w:r w:rsidRPr="00FF60B4">
              <w:rPr>
                <w:sz w:val="24"/>
                <w:szCs w:val="24"/>
              </w:rPr>
              <w:t xml:space="preserve"> </w:t>
            </w:r>
          </w:p>
          <w:p w:rsidR="008105E2" w:rsidRDefault="008105E2" w:rsidP="008105E2">
            <w:pPr>
              <w:rPr>
                <w:sz w:val="24"/>
                <w:szCs w:val="24"/>
              </w:rPr>
            </w:pPr>
            <w:r w:rsidRPr="00FF60B4">
              <w:rPr>
                <w:sz w:val="24"/>
                <w:szCs w:val="24"/>
              </w:rPr>
              <w:t xml:space="preserve">Сплата податків </w:t>
            </w:r>
            <w:r>
              <w:rPr>
                <w:sz w:val="24"/>
                <w:szCs w:val="24"/>
              </w:rPr>
              <w:t xml:space="preserve">і зборів </w:t>
            </w:r>
            <w:r w:rsidRPr="00FF60B4">
              <w:rPr>
                <w:sz w:val="24"/>
                <w:szCs w:val="24"/>
              </w:rPr>
              <w:t xml:space="preserve">за встановленими ставками </w:t>
            </w:r>
          </w:p>
          <w:p w:rsidR="008105E2" w:rsidRPr="00FF60B4" w:rsidRDefault="008105E2" w:rsidP="008105E2">
            <w:pPr>
              <w:rPr>
                <w:sz w:val="24"/>
                <w:szCs w:val="24"/>
              </w:rPr>
            </w:pPr>
            <w:r w:rsidRPr="00966A20">
              <w:rPr>
                <w:b/>
                <w:sz w:val="24"/>
                <w:szCs w:val="24"/>
              </w:rPr>
              <w:t>Суб’єкти господарювання:</w:t>
            </w:r>
            <w:r w:rsidRPr="00FF60B4">
              <w:rPr>
                <w:sz w:val="24"/>
                <w:szCs w:val="24"/>
              </w:rPr>
              <w:t xml:space="preserve"> Витрати: Сплата податків </w:t>
            </w:r>
            <w:r>
              <w:rPr>
                <w:sz w:val="24"/>
                <w:szCs w:val="24"/>
              </w:rPr>
              <w:t>і зборів за запропонованими</w:t>
            </w:r>
            <w:r w:rsidRPr="00FF60B4">
              <w:rPr>
                <w:sz w:val="24"/>
                <w:szCs w:val="24"/>
              </w:rPr>
              <w:t xml:space="preserve"> ставками. Детальна інформація щодо очікуваних витрат наведено у додатках 2,4 до цього </w:t>
            </w:r>
            <w:proofErr w:type="spellStart"/>
            <w:r w:rsidRPr="00FF60B4">
              <w:rPr>
                <w:sz w:val="24"/>
                <w:szCs w:val="24"/>
              </w:rPr>
              <w:t>АРВ</w:t>
            </w:r>
            <w:proofErr w:type="spellEnd"/>
            <w:r>
              <w:rPr>
                <w:sz w:val="24"/>
                <w:szCs w:val="24"/>
              </w:rPr>
              <w:t>.</w:t>
            </w:r>
            <w:r w:rsidRPr="00FF60B4">
              <w:rPr>
                <w:sz w:val="24"/>
                <w:szCs w:val="24"/>
              </w:rPr>
              <w:t xml:space="preserve"> </w:t>
            </w:r>
            <w:r w:rsidRPr="00993A28">
              <w:rPr>
                <w:sz w:val="24"/>
                <w:szCs w:val="24"/>
              </w:rPr>
              <w:t>Сумарні витрати, грн</w:t>
            </w:r>
            <w:r>
              <w:rPr>
                <w:sz w:val="24"/>
                <w:szCs w:val="24"/>
              </w:rPr>
              <w:t>.: 1467990,00</w:t>
            </w:r>
          </w:p>
        </w:tc>
        <w:tc>
          <w:tcPr>
            <w:tcW w:w="2474" w:type="dxa"/>
            <w:tcBorders>
              <w:top w:val="single" w:sz="4" w:space="0" w:color="000000"/>
              <w:left w:val="single" w:sz="4" w:space="0" w:color="000000"/>
              <w:bottom w:val="single" w:sz="4" w:space="0" w:color="000000"/>
              <w:right w:val="single" w:sz="4" w:space="0" w:color="000000"/>
            </w:tcBorders>
          </w:tcPr>
          <w:p w:rsidR="008105E2" w:rsidRPr="00FF60B4" w:rsidRDefault="008105E2" w:rsidP="008105E2">
            <w:pPr>
              <w:rPr>
                <w:sz w:val="24"/>
                <w:szCs w:val="24"/>
              </w:rPr>
            </w:pPr>
            <w:r>
              <w:rPr>
                <w:sz w:val="24"/>
                <w:szCs w:val="24"/>
              </w:rPr>
              <w:t>Наповнення сільського бюджету, збереження суб’єктів господарювання та робочих місць</w:t>
            </w:r>
          </w:p>
        </w:tc>
      </w:tr>
      <w:tr w:rsidR="008105E2" w:rsidRPr="00FF60B4" w:rsidTr="008105E2">
        <w:tc>
          <w:tcPr>
            <w:tcW w:w="2463" w:type="dxa"/>
            <w:tcBorders>
              <w:top w:val="single" w:sz="4" w:space="0" w:color="000000"/>
              <w:left w:val="single" w:sz="4" w:space="0" w:color="000000"/>
              <w:bottom w:val="single" w:sz="4" w:space="0" w:color="000000"/>
            </w:tcBorders>
          </w:tcPr>
          <w:p w:rsidR="008105E2" w:rsidRPr="00FF60B4" w:rsidRDefault="008105E2" w:rsidP="008105E2">
            <w:pPr>
              <w:rPr>
                <w:sz w:val="24"/>
                <w:szCs w:val="24"/>
              </w:rPr>
            </w:pPr>
            <w:r w:rsidRPr="00FF60B4">
              <w:rPr>
                <w:sz w:val="24"/>
                <w:szCs w:val="24"/>
              </w:rPr>
              <w:t>Альтернатива 3</w:t>
            </w:r>
          </w:p>
        </w:tc>
        <w:tc>
          <w:tcPr>
            <w:tcW w:w="2463" w:type="dxa"/>
            <w:tcBorders>
              <w:top w:val="single" w:sz="4" w:space="0" w:color="000000"/>
              <w:left w:val="single" w:sz="4" w:space="0" w:color="000000"/>
              <w:bottom w:val="single" w:sz="4" w:space="0" w:color="000000"/>
            </w:tcBorders>
          </w:tcPr>
          <w:p w:rsidR="008105E2" w:rsidRDefault="008105E2" w:rsidP="008105E2">
            <w:pPr>
              <w:rPr>
                <w:sz w:val="24"/>
                <w:szCs w:val="24"/>
              </w:rPr>
            </w:pPr>
            <w:r w:rsidRPr="00993A28">
              <w:rPr>
                <w:b/>
                <w:sz w:val="24"/>
                <w:szCs w:val="24"/>
              </w:rPr>
              <w:t>Держава:</w:t>
            </w:r>
            <w:r w:rsidRPr="00FF60B4">
              <w:rPr>
                <w:sz w:val="24"/>
                <w:szCs w:val="24"/>
              </w:rPr>
              <w:t xml:space="preserve"> Максимальні надходження коштів до місцевого бюджету. Спрямування надлишків на соціально-економічний розвиток. </w:t>
            </w:r>
            <w:r w:rsidRPr="00993A28">
              <w:rPr>
                <w:b/>
                <w:sz w:val="24"/>
                <w:szCs w:val="24"/>
              </w:rPr>
              <w:t>Громадяни:</w:t>
            </w:r>
            <w:r w:rsidRPr="00FF60B4">
              <w:rPr>
                <w:sz w:val="24"/>
                <w:szCs w:val="24"/>
              </w:rPr>
              <w:t xml:space="preserve"> Вирішення більшої кількості соціальних проблем </w:t>
            </w:r>
            <w:r>
              <w:rPr>
                <w:sz w:val="24"/>
                <w:szCs w:val="24"/>
              </w:rPr>
              <w:t>громади</w:t>
            </w:r>
            <w:r w:rsidRPr="00FF60B4">
              <w:rPr>
                <w:sz w:val="24"/>
                <w:szCs w:val="24"/>
              </w:rPr>
              <w:t xml:space="preserve"> за рахунок значного зростання дохідної частини </w:t>
            </w:r>
            <w:r>
              <w:rPr>
                <w:sz w:val="24"/>
                <w:szCs w:val="24"/>
              </w:rPr>
              <w:t>місцевого</w:t>
            </w:r>
            <w:r w:rsidRPr="00FF60B4">
              <w:rPr>
                <w:sz w:val="24"/>
                <w:szCs w:val="24"/>
              </w:rPr>
              <w:t xml:space="preserve"> бюджету</w:t>
            </w:r>
            <w:r>
              <w:rPr>
                <w:sz w:val="24"/>
                <w:szCs w:val="24"/>
              </w:rPr>
              <w:t>.</w:t>
            </w:r>
          </w:p>
          <w:p w:rsidR="008105E2" w:rsidRPr="00FF60B4" w:rsidRDefault="008105E2" w:rsidP="008105E2">
            <w:pPr>
              <w:rPr>
                <w:sz w:val="24"/>
                <w:szCs w:val="24"/>
              </w:rPr>
            </w:pPr>
            <w:r w:rsidRPr="00993A28">
              <w:rPr>
                <w:b/>
                <w:sz w:val="24"/>
                <w:szCs w:val="24"/>
              </w:rPr>
              <w:t>Суб’єкти господарювання:</w:t>
            </w:r>
            <w:r w:rsidRPr="00FF60B4">
              <w:rPr>
                <w:sz w:val="24"/>
                <w:szCs w:val="24"/>
              </w:rPr>
              <w:t xml:space="preserve"> Відсутні</w:t>
            </w:r>
          </w:p>
        </w:tc>
        <w:tc>
          <w:tcPr>
            <w:tcW w:w="2464" w:type="dxa"/>
            <w:tcBorders>
              <w:top w:val="single" w:sz="4" w:space="0" w:color="000000"/>
              <w:left w:val="single" w:sz="4" w:space="0" w:color="000000"/>
              <w:bottom w:val="single" w:sz="4" w:space="0" w:color="000000"/>
            </w:tcBorders>
          </w:tcPr>
          <w:p w:rsidR="008105E2" w:rsidRPr="00993A28" w:rsidRDefault="008105E2" w:rsidP="008105E2">
            <w:pPr>
              <w:rPr>
                <w:b/>
                <w:sz w:val="24"/>
                <w:szCs w:val="24"/>
              </w:rPr>
            </w:pPr>
            <w:r w:rsidRPr="00993A28">
              <w:rPr>
                <w:b/>
                <w:sz w:val="24"/>
                <w:szCs w:val="24"/>
              </w:rPr>
              <w:t xml:space="preserve">Держава: </w:t>
            </w:r>
          </w:p>
          <w:p w:rsidR="008105E2" w:rsidRPr="002027AE" w:rsidRDefault="008105E2" w:rsidP="008105E2">
            <w:pPr>
              <w:rPr>
                <w:sz w:val="24"/>
                <w:szCs w:val="24"/>
                <w:lang w:val="ru-RU"/>
              </w:rPr>
            </w:pPr>
            <w:r w:rsidRPr="00FF60B4">
              <w:rPr>
                <w:sz w:val="24"/>
                <w:szCs w:val="24"/>
              </w:rPr>
              <w:t>Витрати, пов'язані з підготовкою регул</w:t>
            </w:r>
            <w:r>
              <w:rPr>
                <w:sz w:val="24"/>
                <w:szCs w:val="24"/>
              </w:rPr>
              <w:t>я</w:t>
            </w:r>
            <w:r w:rsidRPr="00FF60B4">
              <w:rPr>
                <w:sz w:val="24"/>
                <w:szCs w:val="24"/>
              </w:rPr>
              <w:t xml:space="preserve">торного акта та його оприлюдненням в друкованих ЗМІ </w:t>
            </w:r>
            <w:r w:rsidRPr="00993A28">
              <w:rPr>
                <w:b/>
                <w:sz w:val="24"/>
                <w:szCs w:val="24"/>
              </w:rPr>
              <w:t>Громадяни:</w:t>
            </w:r>
            <w:r w:rsidRPr="00FF60B4">
              <w:rPr>
                <w:sz w:val="24"/>
                <w:szCs w:val="24"/>
              </w:rPr>
              <w:t xml:space="preserve"> Надмірне податкове навантаження. </w:t>
            </w:r>
            <w:r w:rsidRPr="00993A28">
              <w:rPr>
                <w:b/>
                <w:sz w:val="24"/>
                <w:szCs w:val="24"/>
              </w:rPr>
              <w:t>Суб’єкти господарювання:</w:t>
            </w:r>
            <w:r w:rsidRPr="00FF60B4">
              <w:rPr>
                <w:sz w:val="24"/>
                <w:szCs w:val="24"/>
              </w:rPr>
              <w:t xml:space="preserve"> Витрати: Надмірне податкове навантаження, яке може спричинити занепад малого бізнесу, який провадить діяльність на території ради. Сумарні витрати, </w:t>
            </w:r>
            <w:proofErr w:type="spellStart"/>
            <w:r w:rsidRPr="00FF60B4">
              <w:rPr>
                <w:sz w:val="24"/>
                <w:szCs w:val="24"/>
              </w:rPr>
              <w:t>грн</w:t>
            </w:r>
            <w:proofErr w:type="spellEnd"/>
            <w:r w:rsidRPr="00FF60B4">
              <w:rPr>
                <w:sz w:val="24"/>
                <w:szCs w:val="24"/>
              </w:rPr>
              <w:t>:</w:t>
            </w:r>
            <w:r>
              <w:rPr>
                <w:sz w:val="24"/>
                <w:szCs w:val="24"/>
              </w:rPr>
              <w:t xml:space="preserve"> 4126190,00</w:t>
            </w:r>
          </w:p>
        </w:tc>
        <w:tc>
          <w:tcPr>
            <w:tcW w:w="2474" w:type="dxa"/>
            <w:tcBorders>
              <w:top w:val="single" w:sz="4" w:space="0" w:color="000000"/>
              <w:left w:val="single" w:sz="4" w:space="0" w:color="000000"/>
              <w:bottom w:val="single" w:sz="4" w:space="0" w:color="000000"/>
              <w:right w:val="single" w:sz="4" w:space="0" w:color="000000"/>
            </w:tcBorders>
          </w:tcPr>
          <w:p w:rsidR="008105E2" w:rsidRPr="00FF60B4" w:rsidRDefault="008105E2" w:rsidP="008105E2">
            <w:pPr>
              <w:rPr>
                <w:sz w:val="24"/>
                <w:szCs w:val="24"/>
              </w:rPr>
            </w:pPr>
            <w:r>
              <w:rPr>
                <w:sz w:val="24"/>
                <w:szCs w:val="24"/>
              </w:rPr>
              <w:t>Надмірне податкове навантаження, зменшення кількості суб’єктів господарювання</w:t>
            </w:r>
          </w:p>
        </w:tc>
      </w:tr>
      <w:tr w:rsidR="008105E2" w:rsidRPr="00FF60B4" w:rsidTr="008105E2">
        <w:tc>
          <w:tcPr>
            <w:tcW w:w="2463" w:type="dxa"/>
            <w:tcBorders>
              <w:top w:val="single" w:sz="4" w:space="0" w:color="000000"/>
              <w:left w:val="single" w:sz="4" w:space="0" w:color="000000"/>
              <w:bottom w:val="single" w:sz="4" w:space="0" w:color="000000"/>
            </w:tcBorders>
          </w:tcPr>
          <w:p w:rsidR="008105E2" w:rsidRPr="00FF60B4" w:rsidRDefault="008105E2" w:rsidP="008105E2">
            <w:pPr>
              <w:rPr>
                <w:sz w:val="24"/>
                <w:szCs w:val="24"/>
              </w:rPr>
            </w:pPr>
            <w:r w:rsidRPr="00FF60B4">
              <w:rPr>
                <w:sz w:val="24"/>
                <w:szCs w:val="24"/>
              </w:rPr>
              <w:t>Альтернатива 1</w:t>
            </w:r>
          </w:p>
        </w:tc>
        <w:tc>
          <w:tcPr>
            <w:tcW w:w="2463" w:type="dxa"/>
            <w:tcBorders>
              <w:top w:val="single" w:sz="4" w:space="0" w:color="000000"/>
              <w:left w:val="single" w:sz="4" w:space="0" w:color="000000"/>
              <w:bottom w:val="single" w:sz="4" w:space="0" w:color="000000"/>
            </w:tcBorders>
          </w:tcPr>
          <w:p w:rsidR="008105E2" w:rsidRDefault="008105E2" w:rsidP="008105E2">
            <w:pPr>
              <w:rPr>
                <w:sz w:val="24"/>
                <w:szCs w:val="24"/>
              </w:rPr>
            </w:pPr>
            <w:r w:rsidRPr="00993A28">
              <w:rPr>
                <w:b/>
                <w:sz w:val="24"/>
                <w:szCs w:val="24"/>
              </w:rPr>
              <w:t>Держава:</w:t>
            </w:r>
            <w:r w:rsidRPr="00FF60B4">
              <w:rPr>
                <w:sz w:val="24"/>
                <w:szCs w:val="24"/>
              </w:rPr>
              <w:t xml:space="preserve"> </w:t>
            </w:r>
          </w:p>
          <w:p w:rsidR="008105E2" w:rsidRDefault="008105E2" w:rsidP="008105E2">
            <w:pPr>
              <w:rPr>
                <w:sz w:val="24"/>
                <w:szCs w:val="24"/>
              </w:rPr>
            </w:pPr>
            <w:r w:rsidRPr="00FF60B4">
              <w:rPr>
                <w:sz w:val="24"/>
                <w:szCs w:val="24"/>
              </w:rPr>
              <w:t xml:space="preserve">Відсутні </w:t>
            </w:r>
          </w:p>
          <w:p w:rsidR="008105E2" w:rsidRDefault="008105E2" w:rsidP="008105E2">
            <w:pPr>
              <w:rPr>
                <w:sz w:val="24"/>
                <w:szCs w:val="24"/>
              </w:rPr>
            </w:pPr>
            <w:r w:rsidRPr="00993A28">
              <w:rPr>
                <w:b/>
                <w:sz w:val="24"/>
                <w:szCs w:val="24"/>
              </w:rPr>
              <w:t>Громадяни:</w:t>
            </w:r>
            <w:r w:rsidRPr="00FF60B4">
              <w:rPr>
                <w:sz w:val="24"/>
                <w:szCs w:val="24"/>
              </w:rPr>
              <w:t xml:space="preserve"> </w:t>
            </w:r>
          </w:p>
          <w:p w:rsidR="008105E2" w:rsidRPr="00FF60B4" w:rsidRDefault="008105E2" w:rsidP="008105E2">
            <w:pPr>
              <w:rPr>
                <w:sz w:val="24"/>
                <w:szCs w:val="24"/>
              </w:rPr>
            </w:pPr>
            <w:r w:rsidRPr="00FF60B4">
              <w:rPr>
                <w:sz w:val="24"/>
                <w:szCs w:val="24"/>
              </w:rPr>
              <w:t xml:space="preserve">Сплата податків </w:t>
            </w:r>
            <w:r>
              <w:rPr>
                <w:sz w:val="24"/>
                <w:szCs w:val="24"/>
              </w:rPr>
              <w:t xml:space="preserve">і зборів </w:t>
            </w:r>
            <w:r w:rsidRPr="00FF60B4">
              <w:rPr>
                <w:sz w:val="24"/>
                <w:szCs w:val="24"/>
              </w:rPr>
              <w:t xml:space="preserve">за мінімальними ставками, передбаченими Податковим кодексом України </w:t>
            </w:r>
            <w:r w:rsidRPr="00993A28">
              <w:rPr>
                <w:b/>
                <w:sz w:val="24"/>
                <w:szCs w:val="24"/>
              </w:rPr>
              <w:t>Суб’єкти господарювання:</w:t>
            </w:r>
            <w:r w:rsidRPr="00FF60B4">
              <w:rPr>
                <w:sz w:val="24"/>
                <w:szCs w:val="24"/>
              </w:rPr>
              <w:t xml:space="preserve"> Сплата податків </w:t>
            </w:r>
            <w:r>
              <w:rPr>
                <w:sz w:val="24"/>
                <w:szCs w:val="24"/>
              </w:rPr>
              <w:t xml:space="preserve">і зборів </w:t>
            </w:r>
            <w:r w:rsidRPr="00FF60B4">
              <w:rPr>
                <w:sz w:val="24"/>
                <w:szCs w:val="24"/>
              </w:rPr>
              <w:t>за мінімальними ставками, передбаченими Податковим кодексом України</w:t>
            </w:r>
          </w:p>
        </w:tc>
        <w:tc>
          <w:tcPr>
            <w:tcW w:w="2464" w:type="dxa"/>
            <w:tcBorders>
              <w:top w:val="single" w:sz="4" w:space="0" w:color="000000"/>
              <w:left w:val="single" w:sz="4" w:space="0" w:color="000000"/>
              <w:bottom w:val="single" w:sz="4" w:space="0" w:color="000000"/>
            </w:tcBorders>
          </w:tcPr>
          <w:p w:rsidR="008105E2" w:rsidRPr="00993A28" w:rsidRDefault="008105E2" w:rsidP="008105E2">
            <w:pPr>
              <w:rPr>
                <w:b/>
                <w:sz w:val="24"/>
                <w:szCs w:val="24"/>
              </w:rPr>
            </w:pPr>
            <w:r w:rsidRPr="00993A28">
              <w:rPr>
                <w:b/>
                <w:sz w:val="24"/>
                <w:szCs w:val="24"/>
              </w:rPr>
              <w:t xml:space="preserve">Держава: </w:t>
            </w:r>
          </w:p>
          <w:p w:rsidR="008105E2" w:rsidRDefault="008105E2" w:rsidP="008105E2">
            <w:pPr>
              <w:rPr>
                <w:sz w:val="24"/>
                <w:szCs w:val="24"/>
              </w:rPr>
            </w:pPr>
            <w:r w:rsidRPr="00FF60B4">
              <w:rPr>
                <w:sz w:val="24"/>
                <w:szCs w:val="24"/>
              </w:rPr>
              <w:t xml:space="preserve">Відсутні </w:t>
            </w:r>
          </w:p>
          <w:p w:rsidR="008105E2" w:rsidRDefault="008105E2" w:rsidP="008105E2">
            <w:pPr>
              <w:rPr>
                <w:b/>
                <w:sz w:val="24"/>
                <w:szCs w:val="24"/>
              </w:rPr>
            </w:pPr>
            <w:r w:rsidRPr="00993A28">
              <w:rPr>
                <w:b/>
                <w:sz w:val="24"/>
                <w:szCs w:val="24"/>
              </w:rPr>
              <w:t>Громадяни:</w:t>
            </w:r>
          </w:p>
          <w:p w:rsidR="008105E2" w:rsidRDefault="008105E2" w:rsidP="008105E2">
            <w:pPr>
              <w:rPr>
                <w:sz w:val="24"/>
                <w:szCs w:val="24"/>
              </w:rPr>
            </w:pPr>
            <w:r w:rsidRPr="00FF60B4">
              <w:rPr>
                <w:sz w:val="24"/>
                <w:szCs w:val="24"/>
              </w:rPr>
              <w:t xml:space="preserve">Відсутні </w:t>
            </w:r>
          </w:p>
          <w:p w:rsidR="008105E2" w:rsidRDefault="008105E2" w:rsidP="008105E2">
            <w:pPr>
              <w:rPr>
                <w:sz w:val="24"/>
                <w:szCs w:val="24"/>
              </w:rPr>
            </w:pPr>
            <w:r w:rsidRPr="00993A28">
              <w:rPr>
                <w:b/>
                <w:sz w:val="24"/>
                <w:szCs w:val="24"/>
              </w:rPr>
              <w:t>Суб’єкти господарювання:</w:t>
            </w:r>
            <w:r w:rsidRPr="00FF60B4">
              <w:rPr>
                <w:sz w:val="24"/>
                <w:szCs w:val="24"/>
              </w:rPr>
              <w:t xml:space="preserve"> Витрати: </w:t>
            </w:r>
          </w:p>
          <w:p w:rsidR="008105E2" w:rsidRPr="00FF60B4" w:rsidRDefault="008105E2" w:rsidP="008105E2">
            <w:pPr>
              <w:rPr>
                <w:sz w:val="24"/>
                <w:szCs w:val="24"/>
              </w:rPr>
            </w:pPr>
            <w:r w:rsidRPr="00FF60B4">
              <w:rPr>
                <w:sz w:val="24"/>
                <w:szCs w:val="24"/>
              </w:rPr>
              <w:t xml:space="preserve">Сумарні витрати, </w:t>
            </w:r>
            <w:proofErr w:type="spellStart"/>
            <w:r w:rsidRPr="00FF60B4">
              <w:rPr>
                <w:sz w:val="24"/>
                <w:szCs w:val="24"/>
              </w:rPr>
              <w:t>грн</w:t>
            </w:r>
            <w:proofErr w:type="spellEnd"/>
            <w:r w:rsidRPr="00FF60B4">
              <w:rPr>
                <w:sz w:val="24"/>
                <w:szCs w:val="24"/>
              </w:rPr>
              <w:t xml:space="preserve">: </w:t>
            </w:r>
            <w:r>
              <w:rPr>
                <w:sz w:val="24"/>
                <w:szCs w:val="24"/>
              </w:rPr>
              <w:t>533200,00</w:t>
            </w:r>
          </w:p>
        </w:tc>
        <w:tc>
          <w:tcPr>
            <w:tcW w:w="2474" w:type="dxa"/>
            <w:tcBorders>
              <w:top w:val="single" w:sz="4" w:space="0" w:color="000000"/>
              <w:left w:val="single" w:sz="4" w:space="0" w:color="000000"/>
              <w:bottom w:val="single" w:sz="4" w:space="0" w:color="000000"/>
              <w:right w:val="single" w:sz="4" w:space="0" w:color="000000"/>
            </w:tcBorders>
          </w:tcPr>
          <w:p w:rsidR="008105E2" w:rsidRPr="00FF60B4" w:rsidRDefault="008105E2" w:rsidP="008105E2">
            <w:pPr>
              <w:rPr>
                <w:sz w:val="24"/>
                <w:szCs w:val="24"/>
              </w:rPr>
            </w:pPr>
            <w:r>
              <w:rPr>
                <w:sz w:val="24"/>
                <w:szCs w:val="24"/>
              </w:rPr>
              <w:t>Зменшення надходжень до місцевого бюджету, підвищення соціальної напруги за причини погіршення якості життя членів громади</w:t>
            </w:r>
          </w:p>
        </w:tc>
      </w:tr>
    </w:tbl>
    <w:p w:rsidR="008105E2" w:rsidRDefault="008105E2" w:rsidP="008105E2">
      <w:pPr>
        <w:rPr>
          <w:sz w:val="24"/>
          <w:szCs w:val="24"/>
        </w:rPr>
      </w:pPr>
      <w:r>
        <w:rPr>
          <w:sz w:val="24"/>
          <w:szCs w:val="24"/>
        </w:rPr>
        <w:t xml:space="preserve">           </w:t>
      </w:r>
    </w:p>
    <w:tbl>
      <w:tblPr>
        <w:tblW w:w="0" w:type="auto"/>
        <w:tblInd w:w="-5" w:type="dxa"/>
        <w:tblLayout w:type="fixed"/>
        <w:tblLook w:val="0000"/>
      </w:tblPr>
      <w:tblGrid>
        <w:gridCol w:w="2508"/>
        <w:gridCol w:w="4061"/>
        <w:gridCol w:w="3295"/>
      </w:tblGrid>
      <w:tr w:rsidR="008105E2" w:rsidRPr="009E0D32" w:rsidTr="008105E2">
        <w:tc>
          <w:tcPr>
            <w:tcW w:w="2508" w:type="dxa"/>
            <w:tcBorders>
              <w:top w:val="single" w:sz="4" w:space="0" w:color="000000"/>
              <w:left w:val="single" w:sz="4" w:space="0" w:color="000000"/>
              <w:bottom w:val="single" w:sz="4" w:space="0" w:color="000000"/>
            </w:tcBorders>
          </w:tcPr>
          <w:p w:rsidR="008105E2" w:rsidRPr="00685D1E" w:rsidRDefault="008105E2" w:rsidP="008105E2">
            <w:pPr>
              <w:rPr>
                <w:b/>
                <w:sz w:val="24"/>
                <w:szCs w:val="24"/>
              </w:rPr>
            </w:pPr>
            <w:r w:rsidRPr="00685D1E">
              <w:rPr>
                <w:b/>
                <w:sz w:val="24"/>
                <w:szCs w:val="24"/>
              </w:rPr>
              <w:t>Рейтинг</w:t>
            </w:r>
          </w:p>
        </w:tc>
        <w:tc>
          <w:tcPr>
            <w:tcW w:w="4061" w:type="dxa"/>
            <w:tcBorders>
              <w:top w:val="single" w:sz="4" w:space="0" w:color="000000"/>
              <w:left w:val="single" w:sz="4" w:space="0" w:color="000000"/>
              <w:bottom w:val="single" w:sz="4" w:space="0" w:color="000000"/>
            </w:tcBorders>
          </w:tcPr>
          <w:p w:rsidR="008105E2" w:rsidRPr="00685D1E" w:rsidRDefault="008105E2" w:rsidP="008105E2">
            <w:pPr>
              <w:rPr>
                <w:b/>
                <w:sz w:val="24"/>
                <w:szCs w:val="24"/>
              </w:rPr>
            </w:pPr>
            <w:r w:rsidRPr="00685D1E">
              <w:rPr>
                <w:b/>
                <w:sz w:val="24"/>
                <w:szCs w:val="24"/>
              </w:rPr>
              <w:t>Аргументи щодо переваги обраної альтернативи/причини відмови від альтернативи</w:t>
            </w:r>
          </w:p>
        </w:tc>
        <w:tc>
          <w:tcPr>
            <w:tcW w:w="3295" w:type="dxa"/>
            <w:tcBorders>
              <w:top w:val="single" w:sz="4" w:space="0" w:color="000000"/>
              <w:left w:val="single" w:sz="4" w:space="0" w:color="000000"/>
              <w:bottom w:val="single" w:sz="4" w:space="0" w:color="000000"/>
              <w:right w:val="single" w:sz="4" w:space="0" w:color="000000"/>
            </w:tcBorders>
          </w:tcPr>
          <w:p w:rsidR="008105E2" w:rsidRPr="00685D1E" w:rsidRDefault="008105E2" w:rsidP="008105E2">
            <w:pPr>
              <w:rPr>
                <w:b/>
                <w:sz w:val="24"/>
                <w:szCs w:val="24"/>
              </w:rPr>
            </w:pPr>
            <w:r w:rsidRPr="00685D1E">
              <w:rPr>
                <w:b/>
                <w:sz w:val="24"/>
                <w:szCs w:val="24"/>
              </w:rPr>
              <w:t xml:space="preserve">Оцінка ризику зовнішніх чинників на дію запропонованого регуляторного акта </w:t>
            </w:r>
          </w:p>
        </w:tc>
      </w:tr>
      <w:tr w:rsidR="008105E2" w:rsidRPr="009E0D32" w:rsidTr="008105E2">
        <w:tc>
          <w:tcPr>
            <w:tcW w:w="2508" w:type="dxa"/>
            <w:tcBorders>
              <w:top w:val="single" w:sz="4" w:space="0" w:color="000000"/>
              <w:left w:val="single" w:sz="4" w:space="0" w:color="000000"/>
              <w:bottom w:val="single" w:sz="4" w:space="0" w:color="000000"/>
            </w:tcBorders>
          </w:tcPr>
          <w:p w:rsidR="008105E2" w:rsidRPr="009E0D32" w:rsidRDefault="008105E2" w:rsidP="008105E2">
            <w:pPr>
              <w:rPr>
                <w:sz w:val="24"/>
                <w:szCs w:val="24"/>
              </w:rPr>
            </w:pPr>
            <w:r w:rsidRPr="009E0D32">
              <w:rPr>
                <w:sz w:val="24"/>
                <w:szCs w:val="24"/>
              </w:rPr>
              <w:t>Альтернатива 2</w:t>
            </w:r>
          </w:p>
        </w:tc>
        <w:tc>
          <w:tcPr>
            <w:tcW w:w="4061" w:type="dxa"/>
            <w:tcBorders>
              <w:top w:val="single" w:sz="4" w:space="0" w:color="000000"/>
              <w:left w:val="single" w:sz="4" w:space="0" w:color="000000"/>
              <w:bottom w:val="single" w:sz="4" w:space="0" w:color="000000"/>
            </w:tcBorders>
          </w:tcPr>
          <w:p w:rsidR="008105E2" w:rsidRPr="009E0D32" w:rsidRDefault="008105E2" w:rsidP="0014435D">
            <w:pPr>
              <w:jc w:val="both"/>
              <w:rPr>
                <w:sz w:val="24"/>
                <w:szCs w:val="24"/>
              </w:rPr>
            </w:pPr>
            <w:r>
              <w:rPr>
                <w:sz w:val="24"/>
                <w:szCs w:val="24"/>
              </w:rPr>
              <w:t xml:space="preserve">Цілі прийняття </w:t>
            </w:r>
            <w:proofErr w:type="spellStart"/>
            <w:r>
              <w:rPr>
                <w:sz w:val="24"/>
                <w:szCs w:val="24"/>
              </w:rPr>
              <w:t>проє</w:t>
            </w:r>
            <w:r w:rsidRPr="009E0D32">
              <w:rPr>
                <w:sz w:val="24"/>
                <w:szCs w:val="24"/>
              </w:rPr>
              <w:t>кту</w:t>
            </w:r>
            <w:proofErr w:type="spellEnd"/>
            <w:r w:rsidRPr="009E0D32">
              <w:rPr>
                <w:sz w:val="24"/>
                <w:szCs w:val="24"/>
              </w:rPr>
              <w:t xml:space="preserve"> рішення про встановлення місцевих податків і зборів на 20</w:t>
            </w:r>
            <w:r>
              <w:rPr>
                <w:sz w:val="24"/>
                <w:szCs w:val="24"/>
              </w:rPr>
              <w:t>2</w:t>
            </w:r>
            <w:r w:rsidR="0014435D">
              <w:rPr>
                <w:sz w:val="24"/>
                <w:szCs w:val="24"/>
              </w:rPr>
              <w:t>1</w:t>
            </w:r>
            <w:r w:rsidRPr="009E0D32">
              <w:rPr>
                <w:sz w:val="24"/>
                <w:szCs w:val="24"/>
              </w:rPr>
              <w:t xml:space="preserve"> рік будуть досягнуті майже у повній мірі. До </w:t>
            </w:r>
            <w:r>
              <w:rPr>
                <w:sz w:val="24"/>
                <w:szCs w:val="24"/>
              </w:rPr>
              <w:t>місцевого</w:t>
            </w:r>
            <w:r w:rsidRPr="009E0D32">
              <w:rPr>
                <w:sz w:val="24"/>
                <w:szCs w:val="24"/>
              </w:rPr>
              <w:t xml:space="preserve"> бюджету надійдуть додаткові кошти від сплати місцевих податків і зборів, а податкове навантаження для платників не буде надмірним. Таким чином, прийняттям вказаного рішення буде досягнуто балансу інтересів </w:t>
            </w:r>
            <w:r>
              <w:rPr>
                <w:sz w:val="24"/>
                <w:szCs w:val="24"/>
              </w:rPr>
              <w:t>сільської</w:t>
            </w:r>
            <w:r w:rsidRPr="009E0D32">
              <w:rPr>
                <w:sz w:val="24"/>
                <w:szCs w:val="24"/>
              </w:rPr>
              <w:t xml:space="preserve"> ради і платників податків і зборів</w:t>
            </w:r>
            <w:r>
              <w:rPr>
                <w:sz w:val="24"/>
                <w:szCs w:val="24"/>
              </w:rPr>
              <w:t>.</w:t>
            </w:r>
          </w:p>
        </w:tc>
        <w:tc>
          <w:tcPr>
            <w:tcW w:w="3295" w:type="dxa"/>
            <w:tcBorders>
              <w:top w:val="single" w:sz="4" w:space="0" w:color="000000"/>
              <w:left w:val="single" w:sz="4" w:space="0" w:color="000000"/>
              <w:bottom w:val="single" w:sz="4" w:space="0" w:color="000000"/>
              <w:right w:val="single" w:sz="4" w:space="0" w:color="000000"/>
            </w:tcBorders>
            <w:vAlign w:val="center"/>
          </w:tcPr>
          <w:p w:rsidR="008105E2" w:rsidRPr="005D55ED" w:rsidRDefault="008105E2" w:rsidP="008105E2">
            <w:pPr>
              <w:jc w:val="both"/>
              <w:rPr>
                <w:sz w:val="24"/>
                <w:szCs w:val="24"/>
              </w:rPr>
            </w:pPr>
            <w:r w:rsidRPr="005D55ED">
              <w:rPr>
                <w:sz w:val="24"/>
                <w:szCs w:val="24"/>
              </w:rPr>
              <w:t>Зміни до чинного законодавства:</w:t>
            </w:r>
          </w:p>
          <w:p w:rsidR="008105E2" w:rsidRPr="005D55ED" w:rsidRDefault="008105E2" w:rsidP="008105E2">
            <w:pPr>
              <w:numPr>
                <w:ilvl w:val="0"/>
                <w:numId w:val="4"/>
              </w:numPr>
              <w:ind w:left="99" w:firstLine="0"/>
              <w:jc w:val="both"/>
              <w:rPr>
                <w:sz w:val="24"/>
                <w:szCs w:val="24"/>
              </w:rPr>
            </w:pPr>
            <w:r w:rsidRPr="005D55ED">
              <w:rPr>
                <w:sz w:val="24"/>
                <w:szCs w:val="24"/>
              </w:rPr>
              <w:t>Податкового кодексу України;</w:t>
            </w:r>
          </w:p>
          <w:p w:rsidR="008105E2" w:rsidRPr="005D55ED" w:rsidRDefault="008105E2" w:rsidP="008105E2">
            <w:pPr>
              <w:numPr>
                <w:ilvl w:val="0"/>
                <w:numId w:val="4"/>
              </w:numPr>
              <w:ind w:left="99" w:firstLine="0"/>
              <w:jc w:val="both"/>
              <w:rPr>
                <w:sz w:val="24"/>
                <w:szCs w:val="24"/>
              </w:rPr>
            </w:pPr>
            <w:r w:rsidRPr="005D55ED">
              <w:rPr>
                <w:sz w:val="24"/>
                <w:szCs w:val="24"/>
              </w:rPr>
              <w:t>Бюджетного кодексу України;</w:t>
            </w:r>
          </w:p>
          <w:p w:rsidR="008105E2" w:rsidRDefault="008105E2" w:rsidP="008105E2">
            <w:pPr>
              <w:numPr>
                <w:ilvl w:val="0"/>
                <w:numId w:val="4"/>
              </w:numPr>
              <w:ind w:left="99" w:firstLine="0"/>
              <w:jc w:val="both"/>
              <w:rPr>
                <w:sz w:val="24"/>
                <w:szCs w:val="24"/>
              </w:rPr>
            </w:pPr>
            <w:r w:rsidRPr="005D55ED">
              <w:rPr>
                <w:sz w:val="24"/>
                <w:szCs w:val="24"/>
              </w:rPr>
              <w:t>Земельного кодексу України;</w:t>
            </w:r>
          </w:p>
          <w:p w:rsidR="008105E2" w:rsidRPr="007C1043" w:rsidRDefault="008105E2" w:rsidP="008105E2">
            <w:pPr>
              <w:numPr>
                <w:ilvl w:val="0"/>
                <w:numId w:val="4"/>
              </w:numPr>
              <w:ind w:left="0"/>
              <w:jc w:val="both"/>
              <w:rPr>
                <w:color w:val="FF0000"/>
                <w:sz w:val="24"/>
                <w:szCs w:val="24"/>
              </w:rPr>
            </w:pPr>
            <w:r w:rsidRPr="005D55ED">
              <w:rPr>
                <w:sz w:val="24"/>
                <w:szCs w:val="24"/>
              </w:rPr>
              <w:t xml:space="preserve">та </w:t>
            </w:r>
            <w:r>
              <w:rPr>
                <w:sz w:val="24"/>
                <w:szCs w:val="24"/>
              </w:rPr>
              <w:t>інших законів</w:t>
            </w:r>
            <w:r w:rsidRPr="005D55ED">
              <w:rPr>
                <w:sz w:val="24"/>
                <w:szCs w:val="24"/>
              </w:rPr>
              <w:t xml:space="preserve"> (зміна мінімальної заробітної плати, прожиткового мінімуму, тощо)</w:t>
            </w:r>
            <w:r>
              <w:rPr>
                <w:sz w:val="24"/>
                <w:szCs w:val="24"/>
              </w:rPr>
              <w:t>.</w:t>
            </w:r>
          </w:p>
        </w:tc>
      </w:tr>
      <w:tr w:rsidR="008105E2" w:rsidRPr="009E0D32" w:rsidTr="008105E2">
        <w:tc>
          <w:tcPr>
            <w:tcW w:w="2508" w:type="dxa"/>
            <w:tcBorders>
              <w:top w:val="single" w:sz="4" w:space="0" w:color="000000"/>
              <w:left w:val="single" w:sz="4" w:space="0" w:color="000000"/>
              <w:bottom w:val="single" w:sz="4" w:space="0" w:color="000000"/>
            </w:tcBorders>
          </w:tcPr>
          <w:p w:rsidR="008105E2" w:rsidRPr="009E0D32" w:rsidRDefault="008105E2" w:rsidP="008105E2">
            <w:pPr>
              <w:rPr>
                <w:sz w:val="24"/>
                <w:szCs w:val="24"/>
              </w:rPr>
            </w:pPr>
            <w:r w:rsidRPr="009E0D32">
              <w:rPr>
                <w:sz w:val="24"/>
                <w:szCs w:val="24"/>
              </w:rPr>
              <w:t>Альтернатива 3</w:t>
            </w:r>
          </w:p>
        </w:tc>
        <w:tc>
          <w:tcPr>
            <w:tcW w:w="4061" w:type="dxa"/>
            <w:tcBorders>
              <w:top w:val="single" w:sz="4" w:space="0" w:color="000000"/>
              <w:left w:val="single" w:sz="4" w:space="0" w:color="000000"/>
              <w:bottom w:val="single" w:sz="4" w:space="0" w:color="000000"/>
            </w:tcBorders>
          </w:tcPr>
          <w:p w:rsidR="008105E2" w:rsidRPr="009E0D32" w:rsidRDefault="008105E2" w:rsidP="008105E2">
            <w:pPr>
              <w:jc w:val="both"/>
              <w:rPr>
                <w:sz w:val="24"/>
                <w:szCs w:val="24"/>
              </w:rPr>
            </w:pPr>
            <w:r w:rsidRPr="009E0D32">
              <w:rPr>
                <w:sz w:val="24"/>
                <w:szCs w:val="24"/>
              </w:rPr>
              <w:t>Цілі регулювання можуть бути досягнуті частково. Надмірне пода</w:t>
            </w:r>
            <w:r>
              <w:rPr>
                <w:sz w:val="24"/>
                <w:szCs w:val="24"/>
              </w:rPr>
              <w:t>т</w:t>
            </w:r>
            <w:r w:rsidRPr="009E0D32">
              <w:rPr>
                <w:sz w:val="24"/>
                <w:szCs w:val="24"/>
              </w:rPr>
              <w:t>кове навантаження на суб'єктів господарювання знівелює вигоди від значного збільшення дохідної частини місцевого бюджету. Балансу інтересів досягнути неможливо</w:t>
            </w:r>
            <w:r>
              <w:rPr>
                <w:sz w:val="24"/>
                <w:szCs w:val="24"/>
              </w:rPr>
              <w:t>.</w:t>
            </w:r>
          </w:p>
        </w:tc>
        <w:tc>
          <w:tcPr>
            <w:tcW w:w="3295" w:type="dxa"/>
            <w:tcBorders>
              <w:top w:val="single" w:sz="4" w:space="0" w:color="000000"/>
              <w:left w:val="single" w:sz="4" w:space="0" w:color="000000"/>
              <w:bottom w:val="single" w:sz="4" w:space="0" w:color="000000"/>
              <w:right w:val="single" w:sz="4" w:space="0" w:color="000000"/>
            </w:tcBorders>
            <w:vAlign w:val="center"/>
          </w:tcPr>
          <w:p w:rsidR="008105E2" w:rsidRPr="005D55ED" w:rsidRDefault="008105E2" w:rsidP="008105E2">
            <w:pPr>
              <w:jc w:val="both"/>
              <w:rPr>
                <w:sz w:val="24"/>
                <w:szCs w:val="24"/>
              </w:rPr>
            </w:pPr>
            <w:r w:rsidRPr="005D55ED">
              <w:rPr>
                <w:sz w:val="24"/>
                <w:szCs w:val="24"/>
              </w:rPr>
              <w:t>Зміни до чинного законодавства:</w:t>
            </w:r>
          </w:p>
          <w:p w:rsidR="008105E2" w:rsidRPr="005D55ED" w:rsidRDefault="008105E2" w:rsidP="008105E2">
            <w:pPr>
              <w:numPr>
                <w:ilvl w:val="0"/>
                <w:numId w:val="4"/>
              </w:numPr>
              <w:tabs>
                <w:tab w:val="clear" w:pos="720"/>
                <w:tab w:val="num" w:pos="382"/>
              </w:tabs>
              <w:ind w:left="99" w:firstLine="0"/>
              <w:jc w:val="both"/>
              <w:rPr>
                <w:sz w:val="24"/>
                <w:szCs w:val="24"/>
              </w:rPr>
            </w:pPr>
            <w:r w:rsidRPr="005D55ED">
              <w:rPr>
                <w:sz w:val="24"/>
                <w:szCs w:val="24"/>
              </w:rPr>
              <w:t>Податкового кодексу України;</w:t>
            </w:r>
          </w:p>
          <w:p w:rsidR="008105E2" w:rsidRPr="005D55ED" w:rsidRDefault="008105E2" w:rsidP="008105E2">
            <w:pPr>
              <w:numPr>
                <w:ilvl w:val="0"/>
                <w:numId w:val="4"/>
              </w:numPr>
              <w:tabs>
                <w:tab w:val="clear" w:pos="720"/>
                <w:tab w:val="num" w:pos="382"/>
              </w:tabs>
              <w:ind w:left="99" w:firstLine="0"/>
              <w:jc w:val="both"/>
              <w:rPr>
                <w:sz w:val="24"/>
                <w:szCs w:val="24"/>
              </w:rPr>
            </w:pPr>
            <w:r w:rsidRPr="005D55ED">
              <w:rPr>
                <w:sz w:val="24"/>
                <w:szCs w:val="24"/>
              </w:rPr>
              <w:t>Бюджетного кодексу України;</w:t>
            </w:r>
          </w:p>
          <w:p w:rsidR="008105E2" w:rsidRDefault="008105E2" w:rsidP="008105E2">
            <w:pPr>
              <w:numPr>
                <w:ilvl w:val="0"/>
                <w:numId w:val="4"/>
              </w:numPr>
              <w:tabs>
                <w:tab w:val="clear" w:pos="720"/>
                <w:tab w:val="num" w:pos="382"/>
              </w:tabs>
              <w:ind w:left="99" w:firstLine="0"/>
              <w:jc w:val="both"/>
              <w:rPr>
                <w:sz w:val="24"/>
                <w:szCs w:val="24"/>
              </w:rPr>
            </w:pPr>
            <w:r w:rsidRPr="005D55ED">
              <w:rPr>
                <w:sz w:val="24"/>
                <w:szCs w:val="24"/>
              </w:rPr>
              <w:t>Земельного кодексу України;</w:t>
            </w:r>
          </w:p>
          <w:p w:rsidR="008105E2" w:rsidRDefault="008105E2" w:rsidP="008105E2">
            <w:pPr>
              <w:tabs>
                <w:tab w:val="num" w:pos="382"/>
              </w:tabs>
              <w:jc w:val="both"/>
              <w:rPr>
                <w:sz w:val="24"/>
                <w:szCs w:val="24"/>
              </w:rPr>
            </w:pPr>
            <w:r w:rsidRPr="005D55ED">
              <w:rPr>
                <w:sz w:val="24"/>
                <w:szCs w:val="24"/>
              </w:rPr>
              <w:t xml:space="preserve">та </w:t>
            </w:r>
            <w:r>
              <w:rPr>
                <w:sz w:val="24"/>
                <w:szCs w:val="24"/>
              </w:rPr>
              <w:t>інших законів</w:t>
            </w:r>
            <w:r w:rsidRPr="005D55ED">
              <w:rPr>
                <w:sz w:val="24"/>
                <w:szCs w:val="24"/>
              </w:rPr>
              <w:t xml:space="preserve"> (зміна мінімальної заробітної плати, прожиткового мінімуму, тощо)</w:t>
            </w:r>
            <w:r>
              <w:rPr>
                <w:sz w:val="24"/>
                <w:szCs w:val="24"/>
              </w:rPr>
              <w:t>.</w:t>
            </w:r>
          </w:p>
          <w:p w:rsidR="008105E2" w:rsidRPr="009E0D32" w:rsidRDefault="008105E2" w:rsidP="008105E2">
            <w:pPr>
              <w:jc w:val="both"/>
              <w:rPr>
                <w:sz w:val="24"/>
                <w:szCs w:val="24"/>
              </w:rPr>
            </w:pPr>
            <w:r>
              <w:rPr>
                <w:sz w:val="24"/>
                <w:szCs w:val="24"/>
              </w:rPr>
              <w:t xml:space="preserve">Виникнення податкового боргу про причині не сплати місцевих податків та зборів. </w:t>
            </w:r>
          </w:p>
        </w:tc>
      </w:tr>
      <w:tr w:rsidR="008105E2" w:rsidRPr="009E0D32" w:rsidTr="008105E2">
        <w:tc>
          <w:tcPr>
            <w:tcW w:w="2508" w:type="dxa"/>
            <w:tcBorders>
              <w:top w:val="single" w:sz="4" w:space="0" w:color="000000"/>
              <w:left w:val="single" w:sz="4" w:space="0" w:color="000000"/>
              <w:bottom w:val="single" w:sz="4" w:space="0" w:color="000000"/>
            </w:tcBorders>
          </w:tcPr>
          <w:p w:rsidR="008105E2" w:rsidRPr="009E0D32" w:rsidRDefault="008105E2" w:rsidP="008105E2">
            <w:pPr>
              <w:rPr>
                <w:sz w:val="24"/>
                <w:szCs w:val="24"/>
              </w:rPr>
            </w:pPr>
            <w:r w:rsidRPr="009E0D32">
              <w:rPr>
                <w:sz w:val="24"/>
                <w:szCs w:val="24"/>
              </w:rPr>
              <w:t>Альтернатива 1</w:t>
            </w:r>
          </w:p>
        </w:tc>
        <w:tc>
          <w:tcPr>
            <w:tcW w:w="4061" w:type="dxa"/>
            <w:tcBorders>
              <w:top w:val="single" w:sz="4" w:space="0" w:color="000000"/>
              <w:left w:val="single" w:sz="4" w:space="0" w:color="000000"/>
              <w:bottom w:val="single" w:sz="4" w:space="0" w:color="000000"/>
            </w:tcBorders>
          </w:tcPr>
          <w:p w:rsidR="008105E2" w:rsidRPr="009E0D32" w:rsidRDefault="008105E2" w:rsidP="008105E2">
            <w:pPr>
              <w:jc w:val="both"/>
              <w:rPr>
                <w:sz w:val="24"/>
                <w:szCs w:val="24"/>
              </w:rPr>
            </w:pPr>
            <w:r w:rsidRPr="009E0D32">
              <w:rPr>
                <w:sz w:val="24"/>
                <w:szCs w:val="24"/>
              </w:rPr>
              <w:t xml:space="preserve">У разі неприйняття регуляторного акта, податок справлятиметься </w:t>
            </w:r>
            <w:r>
              <w:rPr>
                <w:sz w:val="24"/>
                <w:szCs w:val="24"/>
              </w:rPr>
              <w:t>за</w:t>
            </w:r>
            <w:r w:rsidRPr="009E0D32">
              <w:rPr>
                <w:sz w:val="24"/>
                <w:szCs w:val="24"/>
              </w:rPr>
              <w:t xml:space="preserve"> мінімальним</w:t>
            </w:r>
            <w:r>
              <w:rPr>
                <w:sz w:val="24"/>
                <w:szCs w:val="24"/>
              </w:rPr>
              <w:t>и</w:t>
            </w:r>
            <w:r w:rsidRPr="009E0D32">
              <w:rPr>
                <w:sz w:val="24"/>
                <w:szCs w:val="24"/>
              </w:rPr>
              <w:t xml:space="preserve"> ставкам</w:t>
            </w:r>
            <w:r>
              <w:rPr>
                <w:sz w:val="24"/>
                <w:szCs w:val="24"/>
              </w:rPr>
              <w:t>и</w:t>
            </w:r>
            <w:r w:rsidRPr="009E0D32">
              <w:rPr>
                <w:sz w:val="24"/>
                <w:szCs w:val="24"/>
              </w:rPr>
              <w:t xml:space="preserve">, що спричинить </w:t>
            </w:r>
            <w:r>
              <w:rPr>
                <w:sz w:val="24"/>
                <w:szCs w:val="24"/>
              </w:rPr>
              <w:t xml:space="preserve">втрати доходної частини бюджету і відповідно не виконання бюджетних програм. </w:t>
            </w:r>
            <w:r w:rsidRPr="009E0D32">
              <w:rPr>
                <w:sz w:val="24"/>
                <w:szCs w:val="24"/>
              </w:rPr>
              <w:t xml:space="preserve"> Вказана альтернатива є неприйнятною</w:t>
            </w:r>
          </w:p>
        </w:tc>
        <w:tc>
          <w:tcPr>
            <w:tcW w:w="3295" w:type="dxa"/>
            <w:tcBorders>
              <w:top w:val="single" w:sz="4" w:space="0" w:color="000000"/>
              <w:left w:val="single" w:sz="4" w:space="0" w:color="000000"/>
              <w:bottom w:val="single" w:sz="4" w:space="0" w:color="000000"/>
              <w:right w:val="single" w:sz="4" w:space="0" w:color="000000"/>
            </w:tcBorders>
            <w:vAlign w:val="center"/>
          </w:tcPr>
          <w:p w:rsidR="008105E2" w:rsidRPr="005D55ED" w:rsidRDefault="008105E2" w:rsidP="008105E2">
            <w:pPr>
              <w:jc w:val="both"/>
              <w:rPr>
                <w:sz w:val="24"/>
                <w:szCs w:val="24"/>
              </w:rPr>
            </w:pPr>
            <w:r w:rsidRPr="005D55ED">
              <w:rPr>
                <w:sz w:val="24"/>
                <w:szCs w:val="24"/>
              </w:rPr>
              <w:t>Зміни до чинного законодавства:</w:t>
            </w:r>
          </w:p>
          <w:p w:rsidR="008105E2" w:rsidRPr="005D55ED" w:rsidRDefault="008105E2" w:rsidP="008105E2">
            <w:pPr>
              <w:numPr>
                <w:ilvl w:val="0"/>
                <w:numId w:val="4"/>
              </w:numPr>
              <w:tabs>
                <w:tab w:val="clear" w:pos="720"/>
                <w:tab w:val="num" w:pos="382"/>
              </w:tabs>
              <w:ind w:left="99" w:firstLine="0"/>
              <w:jc w:val="both"/>
              <w:rPr>
                <w:sz w:val="24"/>
                <w:szCs w:val="24"/>
              </w:rPr>
            </w:pPr>
            <w:r w:rsidRPr="005D55ED">
              <w:rPr>
                <w:sz w:val="24"/>
                <w:szCs w:val="24"/>
              </w:rPr>
              <w:t>Податкового кодексу України;</w:t>
            </w:r>
          </w:p>
          <w:p w:rsidR="008105E2" w:rsidRPr="005D55ED" w:rsidRDefault="008105E2" w:rsidP="008105E2">
            <w:pPr>
              <w:numPr>
                <w:ilvl w:val="0"/>
                <w:numId w:val="4"/>
              </w:numPr>
              <w:tabs>
                <w:tab w:val="clear" w:pos="720"/>
                <w:tab w:val="num" w:pos="382"/>
              </w:tabs>
              <w:ind w:left="99" w:firstLine="0"/>
              <w:jc w:val="both"/>
              <w:rPr>
                <w:sz w:val="24"/>
                <w:szCs w:val="24"/>
              </w:rPr>
            </w:pPr>
            <w:r w:rsidRPr="005D55ED">
              <w:rPr>
                <w:sz w:val="24"/>
                <w:szCs w:val="24"/>
              </w:rPr>
              <w:t>Бюджетного кодексу України;</w:t>
            </w:r>
          </w:p>
          <w:p w:rsidR="008105E2" w:rsidRDefault="008105E2" w:rsidP="008105E2">
            <w:pPr>
              <w:numPr>
                <w:ilvl w:val="0"/>
                <w:numId w:val="4"/>
              </w:numPr>
              <w:tabs>
                <w:tab w:val="clear" w:pos="720"/>
                <w:tab w:val="num" w:pos="382"/>
              </w:tabs>
              <w:ind w:left="99" w:firstLine="0"/>
              <w:jc w:val="both"/>
              <w:rPr>
                <w:sz w:val="24"/>
                <w:szCs w:val="24"/>
              </w:rPr>
            </w:pPr>
            <w:r w:rsidRPr="005D55ED">
              <w:rPr>
                <w:sz w:val="24"/>
                <w:szCs w:val="24"/>
              </w:rPr>
              <w:t>Земельного кодексу України;</w:t>
            </w:r>
          </w:p>
          <w:p w:rsidR="008105E2" w:rsidRPr="009E0D32" w:rsidRDefault="008105E2" w:rsidP="008105E2">
            <w:pPr>
              <w:tabs>
                <w:tab w:val="num" w:pos="382"/>
              </w:tabs>
              <w:jc w:val="both"/>
              <w:rPr>
                <w:sz w:val="24"/>
                <w:szCs w:val="24"/>
              </w:rPr>
            </w:pPr>
            <w:r w:rsidRPr="005D55ED">
              <w:rPr>
                <w:sz w:val="24"/>
                <w:szCs w:val="24"/>
              </w:rPr>
              <w:t xml:space="preserve">та </w:t>
            </w:r>
            <w:r>
              <w:rPr>
                <w:sz w:val="24"/>
                <w:szCs w:val="24"/>
              </w:rPr>
              <w:t>інших законів</w:t>
            </w:r>
            <w:r w:rsidRPr="005D55ED">
              <w:rPr>
                <w:sz w:val="24"/>
                <w:szCs w:val="24"/>
              </w:rPr>
              <w:t xml:space="preserve"> (зміна мінімальної заробітної плати, прожиткового мінімуму, тощо)</w:t>
            </w:r>
          </w:p>
        </w:tc>
      </w:tr>
    </w:tbl>
    <w:p w:rsidR="008105E2" w:rsidRDefault="008105E2" w:rsidP="008105E2">
      <w:pPr>
        <w:jc w:val="both"/>
        <w:rPr>
          <w:sz w:val="24"/>
          <w:szCs w:val="24"/>
        </w:rPr>
      </w:pPr>
      <w:r>
        <w:rPr>
          <w:sz w:val="24"/>
          <w:szCs w:val="24"/>
        </w:rPr>
        <w:t xml:space="preserve">           Таким чином для реалізації обрано Альтернативу 2 – встановлення економічно - обґрунтованих місцевих податків і зборів,  що є посильними для платників податків, та забезпечить фінансову основу самостійності органу місцевого самоврядування – </w:t>
      </w:r>
      <w:proofErr w:type="spellStart"/>
      <w:r>
        <w:rPr>
          <w:sz w:val="24"/>
          <w:szCs w:val="24"/>
        </w:rPr>
        <w:t>Черниської</w:t>
      </w:r>
      <w:proofErr w:type="spellEnd"/>
      <w:r>
        <w:rPr>
          <w:sz w:val="24"/>
          <w:szCs w:val="24"/>
        </w:rPr>
        <w:t xml:space="preserve"> сільської ради. </w:t>
      </w:r>
    </w:p>
    <w:p w:rsidR="008105E2" w:rsidRDefault="008105E2" w:rsidP="008105E2">
      <w:pPr>
        <w:jc w:val="both"/>
        <w:rPr>
          <w:b/>
          <w:sz w:val="24"/>
          <w:szCs w:val="24"/>
        </w:rPr>
      </w:pPr>
      <w:r>
        <w:rPr>
          <w:sz w:val="24"/>
          <w:szCs w:val="24"/>
        </w:rPr>
        <w:t xml:space="preserve">                                                                                         </w:t>
      </w:r>
    </w:p>
    <w:p w:rsidR="008105E2" w:rsidRPr="002262D6" w:rsidRDefault="008105E2" w:rsidP="008105E2">
      <w:pPr>
        <w:rPr>
          <w:b/>
          <w:sz w:val="24"/>
          <w:szCs w:val="24"/>
        </w:rPr>
      </w:pPr>
      <w:r w:rsidRPr="00BF1773">
        <w:rPr>
          <w:b/>
          <w:color w:val="0000FF"/>
          <w:sz w:val="24"/>
          <w:szCs w:val="24"/>
        </w:rPr>
        <w:t xml:space="preserve">          </w:t>
      </w:r>
      <w:r w:rsidRPr="002262D6">
        <w:rPr>
          <w:b/>
          <w:sz w:val="24"/>
          <w:szCs w:val="24"/>
          <w:lang w:val="en-US"/>
        </w:rPr>
        <w:t>V</w:t>
      </w:r>
      <w:r w:rsidRPr="002262D6">
        <w:rPr>
          <w:b/>
          <w:sz w:val="24"/>
          <w:szCs w:val="24"/>
          <w:lang w:val="ru-RU"/>
        </w:rPr>
        <w:t xml:space="preserve">. </w:t>
      </w:r>
      <w:r w:rsidRPr="002262D6">
        <w:rPr>
          <w:b/>
          <w:sz w:val="24"/>
          <w:szCs w:val="24"/>
        </w:rPr>
        <w:t>Механізм, який пропонується застосувати для розв’язання проблеми</w:t>
      </w:r>
    </w:p>
    <w:p w:rsidR="008105E2" w:rsidRPr="002262D6" w:rsidRDefault="008105E2" w:rsidP="008105E2">
      <w:pPr>
        <w:rPr>
          <w:b/>
          <w:sz w:val="24"/>
          <w:szCs w:val="24"/>
        </w:rPr>
      </w:pPr>
    </w:p>
    <w:p w:rsidR="008105E2" w:rsidRPr="002262D6" w:rsidRDefault="008105E2" w:rsidP="008105E2">
      <w:pPr>
        <w:ind w:firstLine="708"/>
        <w:jc w:val="both"/>
        <w:rPr>
          <w:b/>
          <w:sz w:val="24"/>
          <w:szCs w:val="24"/>
        </w:rPr>
      </w:pPr>
      <w:r w:rsidRPr="002262D6">
        <w:rPr>
          <w:b/>
          <w:sz w:val="24"/>
          <w:szCs w:val="24"/>
        </w:rPr>
        <w:t>Запропоновані механізми регуляторного акта, за допомогою яких можна розв’язати проблему:</w:t>
      </w:r>
    </w:p>
    <w:p w:rsidR="008105E2" w:rsidRPr="002262D6" w:rsidRDefault="008105E2" w:rsidP="008105E2">
      <w:pPr>
        <w:ind w:firstLine="708"/>
        <w:jc w:val="both"/>
        <w:rPr>
          <w:sz w:val="24"/>
          <w:szCs w:val="24"/>
        </w:rPr>
      </w:pPr>
      <w:r w:rsidRPr="002262D6">
        <w:rPr>
          <w:sz w:val="24"/>
          <w:szCs w:val="24"/>
        </w:rPr>
        <w:t xml:space="preserve">В результаті визначення цілі, проведення аналізу поточної ситуації на території </w:t>
      </w:r>
      <w:proofErr w:type="spellStart"/>
      <w:r>
        <w:rPr>
          <w:sz w:val="24"/>
          <w:szCs w:val="24"/>
        </w:rPr>
        <w:t>Черниської</w:t>
      </w:r>
      <w:proofErr w:type="spellEnd"/>
      <w:r>
        <w:rPr>
          <w:sz w:val="24"/>
          <w:szCs w:val="24"/>
        </w:rPr>
        <w:t xml:space="preserve"> сільської </w:t>
      </w:r>
      <w:r w:rsidRPr="002262D6">
        <w:rPr>
          <w:sz w:val="24"/>
          <w:szCs w:val="24"/>
        </w:rPr>
        <w:t xml:space="preserve">ради, аналітичних показників </w:t>
      </w:r>
      <w:r>
        <w:rPr>
          <w:sz w:val="24"/>
          <w:szCs w:val="24"/>
        </w:rPr>
        <w:t xml:space="preserve">Чернігівської ДПІ </w:t>
      </w:r>
      <w:r w:rsidRPr="002262D6">
        <w:rPr>
          <w:sz w:val="24"/>
          <w:szCs w:val="24"/>
        </w:rPr>
        <w:t xml:space="preserve">ГУ ДФС у </w:t>
      </w:r>
      <w:r>
        <w:rPr>
          <w:sz w:val="24"/>
          <w:szCs w:val="24"/>
        </w:rPr>
        <w:t>Чернігівській</w:t>
      </w:r>
      <w:r w:rsidRPr="002262D6">
        <w:rPr>
          <w:sz w:val="24"/>
          <w:szCs w:val="24"/>
        </w:rPr>
        <w:t xml:space="preserve"> області, інформації </w:t>
      </w:r>
      <w:r>
        <w:rPr>
          <w:sz w:val="24"/>
          <w:szCs w:val="24"/>
        </w:rPr>
        <w:t xml:space="preserve">бухгалтерської служби виконавчого комітету </w:t>
      </w:r>
      <w:proofErr w:type="spellStart"/>
      <w:r>
        <w:rPr>
          <w:sz w:val="24"/>
          <w:szCs w:val="24"/>
        </w:rPr>
        <w:t>Черниської</w:t>
      </w:r>
      <w:proofErr w:type="spellEnd"/>
      <w:r>
        <w:rPr>
          <w:sz w:val="24"/>
          <w:szCs w:val="24"/>
        </w:rPr>
        <w:t xml:space="preserve"> сільської </w:t>
      </w:r>
      <w:r w:rsidRPr="002C00CF">
        <w:rPr>
          <w:color w:val="FF0000"/>
          <w:sz w:val="24"/>
          <w:szCs w:val="24"/>
        </w:rPr>
        <w:t xml:space="preserve"> </w:t>
      </w:r>
      <w:r w:rsidRPr="002262D6">
        <w:rPr>
          <w:sz w:val="24"/>
          <w:szCs w:val="24"/>
        </w:rPr>
        <w:t>ради, проведених консультацій, нарад та зустрічей</w:t>
      </w:r>
      <w:r>
        <w:rPr>
          <w:sz w:val="24"/>
          <w:szCs w:val="24"/>
        </w:rPr>
        <w:t xml:space="preserve"> </w:t>
      </w:r>
      <w:r w:rsidRPr="002262D6">
        <w:rPr>
          <w:sz w:val="24"/>
          <w:szCs w:val="24"/>
        </w:rPr>
        <w:t xml:space="preserve"> основним механізмом, яке забезпечить розв’язання визначеної проблеми є встановлення запропонованих місцевих податків і зборів на 20</w:t>
      </w:r>
      <w:r>
        <w:rPr>
          <w:sz w:val="24"/>
          <w:szCs w:val="24"/>
        </w:rPr>
        <w:t>2</w:t>
      </w:r>
      <w:r w:rsidR="0014435D">
        <w:rPr>
          <w:sz w:val="24"/>
          <w:szCs w:val="24"/>
        </w:rPr>
        <w:t>1</w:t>
      </w:r>
      <w:r w:rsidRPr="002262D6">
        <w:rPr>
          <w:sz w:val="24"/>
          <w:szCs w:val="24"/>
        </w:rPr>
        <w:t xml:space="preserve"> рік.</w:t>
      </w:r>
    </w:p>
    <w:p w:rsidR="008105E2" w:rsidRPr="002262D6" w:rsidRDefault="008105E2" w:rsidP="008105E2">
      <w:pPr>
        <w:ind w:firstLine="708"/>
        <w:jc w:val="both"/>
        <w:rPr>
          <w:b/>
          <w:sz w:val="24"/>
          <w:szCs w:val="24"/>
        </w:rPr>
      </w:pPr>
      <w:r w:rsidRPr="002262D6">
        <w:rPr>
          <w:b/>
          <w:sz w:val="24"/>
          <w:szCs w:val="24"/>
        </w:rPr>
        <w:t xml:space="preserve">Заходи, які мають здійснити органи влади для впровадження цього регуляторного акта:  </w:t>
      </w:r>
    </w:p>
    <w:p w:rsidR="008105E2" w:rsidRPr="002262D6" w:rsidRDefault="008105E2" w:rsidP="008105E2">
      <w:pPr>
        <w:tabs>
          <w:tab w:val="left" w:pos="1830"/>
        </w:tabs>
        <w:ind w:firstLine="709"/>
        <w:jc w:val="both"/>
        <w:rPr>
          <w:sz w:val="24"/>
          <w:szCs w:val="24"/>
        </w:rPr>
      </w:pPr>
      <w:r>
        <w:rPr>
          <w:sz w:val="24"/>
          <w:szCs w:val="24"/>
        </w:rPr>
        <w:t xml:space="preserve">Розробка </w:t>
      </w:r>
      <w:proofErr w:type="spellStart"/>
      <w:r>
        <w:rPr>
          <w:sz w:val="24"/>
          <w:szCs w:val="24"/>
        </w:rPr>
        <w:t>проє</w:t>
      </w:r>
      <w:r w:rsidRPr="002262D6">
        <w:rPr>
          <w:sz w:val="24"/>
          <w:szCs w:val="24"/>
        </w:rPr>
        <w:t>кту</w:t>
      </w:r>
      <w:proofErr w:type="spellEnd"/>
      <w:r w:rsidRPr="002262D6">
        <w:rPr>
          <w:sz w:val="24"/>
          <w:szCs w:val="24"/>
        </w:rPr>
        <w:t xml:space="preserve"> рішення </w:t>
      </w:r>
      <w:proofErr w:type="spellStart"/>
      <w:r>
        <w:rPr>
          <w:sz w:val="24"/>
          <w:szCs w:val="24"/>
        </w:rPr>
        <w:t>Черниської</w:t>
      </w:r>
      <w:proofErr w:type="spellEnd"/>
      <w:r>
        <w:rPr>
          <w:sz w:val="24"/>
          <w:szCs w:val="24"/>
        </w:rPr>
        <w:t xml:space="preserve"> сільської </w:t>
      </w:r>
      <w:r w:rsidRPr="002262D6">
        <w:rPr>
          <w:sz w:val="24"/>
          <w:szCs w:val="24"/>
        </w:rPr>
        <w:t xml:space="preserve"> ради </w:t>
      </w:r>
      <w:r>
        <w:rPr>
          <w:sz w:val="24"/>
          <w:szCs w:val="24"/>
        </w:rPr>
        <w:t>«</w:t>
      </w:r>
      <w:r w:rsidRPr="00837D49">
        <w:rPr>
          <w:sz w:val="24"/>
          <w:szCs w:val="24"/>
        </w:rPr>
        <w:t xml:space="preserve">Про встановлення на території  </w:t>
      </w:r>
      <w:proofErr w:type="spellStart"/>
      <w:r>
        <w:rPr>
          <w:sz w:val="24"/>
          <w:szCs w:val="24"/>
        </w:rPr>
        <w:t>Черниської</w:t>
      </w:r>
      <w:proofErr w:type="spellEnd"/>
      <w:r>
        <w:rPr>
          <w:sz w:val="24"/>
          <w:szCs w:val="24"/>
        </w:rPr>
        <w:t xml:space="preserve"> сільської ради </w:t>
      </w:r>
      <w:r w:rsidRPr="00837D49">
        <w:rPr>
          <w:sz w:val="24"/>
          <w:szCs w:val="24"/>
        </w:rPr>
        <w:t>місцевих податків і зборів на 20</w:t>
      </w:r>
      <w:r>
        <w:rPr>
          <w:sz w:val="24"/>
          <w:szCs w:val="24"/>
        </w:rPr>
        <w:t>2</w:t>
      </w:r>
      <w:r w:rsidR="0014435D">
        <w:rPr>
          <w:sz w:val="24"/>
          <w:szCs w:val="24"/>
        </w:rPr>
        <w:t>1</w:t>
      </w:r>
      <w:r>
        <w:rPr>
          <w:sz w:val="24"/>
          <w:szCs w:val="24"/>
        </w:rPr>
        <w:t xml:space="preserve"> рік» </w:t>
      </w:r>
      <w:r w:rsidRPr="002262D6">
        <w:rPr>
          <w:sz w:val="24"/>
          <w:szCs w:val="24"/>
        </w:rPr>
        <w:t xml:space="preserve">та </w:t>
      </w:r>
      <w:proofErr w:type="spellStart"/>
      <w:r w:rsidRPr="002262D6">
        <w:rPr>
          <w:sz w:val="24"/>
          <w:szCs w:val="24"/>
        </w:rPr>
        <w:t>АРВ</w:t>
      </w:r>
      <w:proofErr w:type="spellEnd"/>
      <w:r w:rsidRPr="002262D6">
        <w:rPr>
          <w:sz w:val="24"/>
          <w:szCs w:val="24"/>
        </w:rPr>
        <w:t xml:space="preserve"> до нього. </w:t>
      </w:r>
    </w:p>
    <w:p w:rsidR="008105E2" w:rsidRPr="002262D6" w:rsidRDefault="008105E2" w:rsidP="008105E2">
      <w:pPr>
        <w:ind w:firstLine="708"/>
        <w:jc w:val="both"/>
        <w:rPr>
          <w:sz w:val="24"/>
          <w:szCs w:val="24"/>
        </w:rPr>
      </w:pPr>
      <w:r w:rsidRPr="002262D6">
        <w:rPr>
          <w:sz w:val="24"/>
          <w:szCs w:val="24"/>
        </w:rPr>
        <w:t>Проведення консультацій з суб'єктами господарювання.</w:t>
      </w:r>
    </w:p>
    <w:p w:rsidR="008105E2" w:rsidRPr="002262D6" w:rsidRDefault="008105E2" w:rsidP="008105E2">
      <w:pPr>
        <w:ind w:firstLine="708"/>
        <w:jc w:val="both"/>
        <w:rPr>
          <w:sz w:val="24"/>
          <w:szCs w:val="24"/>
        </w:rPr>
      </w:pPr>
      <w:r>
        <w:rPr>
          <w:sz w:val="24"/>
          <w:szCs w:val="24"/>
        </w:rPr>
        <w:t xml:space="preserve">Оприлюднення </w:t>
      </w:r>
      <w:proofErr w:type="spellStart"/>
      <w:r>
        <w:rPr>
          <w:sz w:val="24"/>
          <w:szCs w:val="24"/>
        </w:rPr>
        <w:t>проє</w:t>
      </w:r>
      <w:r w:rsidRPr="002262D6">
        <w:rPr>
          <w:sz w:val="24"/>
          <w:szCs w:val="24"/>
        </w:rPr>
        <w:t>кту</w:t>
      </w:r>
      <w:proofErr w:type="spellEnd"/>
      <w:r w:rsidRPr="002262D6">
        <w:rPr>
          <w:sz w:val="24"/>
          <w:szCs w:val="24"/>
        </w:rPr>
        <w:t xml:space="preserve"> разом з </w:t>
      </w:r>
      <w:proofErr w:type="spellStart"/>
      <w:r w:rsidRPr="002262D6">
        <w:rPr>
          <w:sz w:val="24"/>
          <w:szCs w:val="24"/>
        </w:rPr>
        <w:t>АРВ</w:t>
      </w:r>
      <w:proofErr w:type="spellEnd"/>
      <w:r w:rsidRPr="002262D6">
        <w:rPr>
          <w:sz w:val="24"/>
          <w:szCs w:val="24"/>
        </w:rPr>
        <w:t xml:space="preserve"> та отримання пропозицій і зауважень.</w:t>
      </w:r>
    </w:p>
    <w:p w:rsidR="008105E2" w:rsidRPr="002262D6" w:rsidRDefault="008105E2" w:rsidP="008105E2">
      <w:pPr>
        <w:ind w:firstLine="708"/>
        <w:jc w:val="both"/>
        <w:rPr>
          <w:sz w:val="24"/>
          <w:szCs w:val="24"/>
        </w:rPr>
      </w:pPr>
      <w:r w:rsidRPr="002262D6">
        <w:rPr>
          <w:sz w:val="24"/>
          <w:szCs w:val="24"/>
        </w:rPr>
        <w:t>Підготовка експертного висновку постійної відповідальної</w:t>
      </w:r>
      <w:r>
        <w:rPr>
          <w:sz w:val="24"/>
          <w:szCs w:val="24"/>
        </w:rPr>
        <w:t xml:space="preserve"> комісії щодо відповідності </w:t>
      </w:r>
      <w:proofErr w:type="spellStart"/>
      <w:r>
        <w:rPr>
          <w:sz w:val="24"/>
          <w:szCs w:val="24"/>
        </w:rPr>
        <w:t>проєк</w:t>
      </w:r>
      <w:r w:rsidRPr="002262D6">
        <w:rPr>
          <w:sz w:val="24"/>
          <w:szCs w:val="24"/>
        </w:rPr>
        <w:t>ту</w:t>
      </w:r>
      <w:proofErr w:type="spellEnd"/>
      <w:r w:rsidRPr="002262D6">
        <w:rPr>
          <w:sz w:val="24"/>
          <w:szCs w:val="24"/>
        </w:rPr>
        <w:t xml:space="preserve"> рішення вимогам статей 4, 8 Закону України "Про засади державної регуляторної політики у сфері господарської діяльності".</w:t>
      </w:r>
    </w:p>
    <w:p w:rsidR="008105E2" w:rsidRPr="002262D6" w:rsidRDefault="008105E2" w:rsidP="008105E2">
      <w:pPr>
        <w:ind w:firstLine="708"/>
        <w:jc w:val="both"/>
        <w:rPr>
          <w:sz w:val="24"/>
          <w:szCs w:val="24"/>
        </w:rPr>
      </w:pPr>
      <w:r w:rsidRPr="002262D6">
        <w:rPr>
          <w:sz w:val="24"/>
          <w:szCs w:val="24"/>
        </w:rPr>
        <w:t>Отримання пропозицій по удосконаленню від Державної регуляторної служби України.</w:t>
      </w:r>
    </w:p>
    <w:p w:rsidR="008105E2" w:rsidRPr="002262D6" w:rsidRDefault="008105E2" w:rsidP="008105E2">
      <w:pPr>
        <w:ind w:firstLine="708"/>
        <w:jc w:val="both"/>
        <w:rPr>
          <w:sz w:val="24"/>
          <w:szCs w:val="24"/>
        </w:rPr>
      </w:pPr>
      <w:r w:rsidRPr="002262D6">
        <w:rPr>
          <w:sz w:val="24"/>
          <w:szCs w:val="24"/>
        </w:rPr>
        <w:t xml:space="preserve">Прийняття рішення на пленарному засіданні сесії </w:t>
      </w:r>
      <w:r>
        <w:rPr>
          <w:sz w:val="24"/>
          <w:szCs w:val="24"/>
        </w:rPr>
        <w:t xml:space="preserve">сільської </w:t>
      </w:r>
      <w:r w:rsidRPr="002262D6">
        <w:rPr>
          <w:sz w:val="24"/>
          <w:szCs w:val="24"/>
        </w:rPr>
        <w:t>ради.</w:t>
      </w:r>
    </w:p>
    <w:p w:rsidR="008105E2" w:rsidRPr="002262D6" w:rsidRDefault="008105E2" w:rsidP="008105E2">
      <w:pPr>
        <w:ind w:firstLine="708"/>
        <w:jc w:val="both"/>
        <w:rPr>
          <w:sz w:val="24"/>
          <w:szCs w:val="24"/>
        </w:rPr>
      </w:pPr>
      <w:r w:rsidRPr="002262D6">
        <w:rPr>
          <w:sz w:val="24"/>
          <w:szCs w:val="24"/>
        </w:rPr>
        <w:t>Оприлюднення рішення у встановленому законодавством порядку.</w:t>
      </w:r>
    </w:p>
    <w:p w:rsidR="008105E2" w:rsidRPr="002262D6" w:rsidRDefault="008105E2" w:rsidP="008105E2">
      <w:pPr>
        <w:ind w:firstLine="708"/>
        <w:jc w:val="both"/>
        <w:rPr>
          <w:sz w:val="24"/>
          <w:szCs w:val="24"/>
        </w:rPr>
      </w:pPr>
      <w:r w:rsidRPr="002262D6">
        <w:rPr>
          <w:sz w:val="24"/>
          <w:szCs w:val="24"/>
        </w:rPr>
        <w:t>Проведення заходів з відстеження результативності прийнятого рішення.</w:t>
      </w:r>
    </w:p>
    <w:p w:rsidR="008105E2" w:rsidRPr="00295B1F" w:rsidRDefault="008105E2" w:rsidP="008105E2">
      <w:pPr>
        <w:ind w:firstLine="708"/>
        <w:jc w:val="both"/>
        <w:rPr>
          <w:sz w:val="24"/>
          <w:szCs w:val="24"/>
        </w:rPr>
      </w:pPr>
    </w:p>
    <w:p w:rsidR="008105E2" w:rsidRDefault="008105E2" w:rsidP="008105E2">
      <w:pPr>
        <w:jc w:val="center"/>
        <w:rPr>
          <w:b/>
          <w:sz w:val="24"/>
          <w:szCs w:val="24"/>
        </w:rPr>
      </w:pPr>
      <w:r w:rsidRPr="00295B1F">
        <w:rPr>
          <w:b/>
          <w:sz w:val="24"/>
          <w:szCs w:val="24"/>
          <w:lang w:val="en-US"/>
        </w:rPr>
        <w:t>VI</w:t>
      </w:r>
      <w:r w:rsidRPr="00295B1F">
        <w:rPr>
          <w:b/>
          <w:sz w:val="24"/>
          <w:szCs w:val="24"/>
        </w:rPr>
        <w:t>.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8105E2" w:rsidRPr="00295B1F" w:rsidRDefault="008105E2" w:rsidP="008105E2">
      <w:pPr>
        <w:jc w:val="center"/>
        <w:rPr>
          <w:b/>
          <w:sz w:val="24"/>
          <w:szCs w:val="24"/>
        </w:rPr>
      </w:pPr>
    </w:p>
    <w:p w:rsidR="008105E2" w:rsidRDefault="008105E2" w:rsidP="008105E2">
      <w:pPr>
        <w:ind w:firstLine="708"/>
        <w:jc w:val="both"/>
        <w:rPr>
          <w:sz w:val="24"/>
          <w:szCs w:val="24"/>
        </w:rPr>
      </w:pPr>
      <w:r>
        <w:rPr>
          <w:sz w:val="24"/>
          <w:szCs w:val="24"/>
        </w:rPr>
        <w:t>Бюджетні витрати на адміністрування регулювання суб’єктів малого підприємництва не підлягають розрахунку, оскільки встановлені нормами Податкового кодексу України. Органи місцевого самоврядування наділені повноваженнями лише встановлювати ставки місцевих податків та зборів, не змінюючи порядок їх обчислення, сплати та інші адміністративні процедури.</w:t>
      </w:r>
    </w:p>
    <w:p w:rsidR="008105E2" w:rsidRPr="0068721A" w:rsidRDefault="008105E2" w:rsidP="008105E2">
      <w:pPr>
        <w:pStyle w:val="af1"/>
        <w:shd w:val="clear" w:color="auto" w:fill="auto"/>
        <w:spacing w:line="331" w:lineRule="exact"/>
        <w:ind w:firstLine="709"/>
        <w:rPr>
          <w:sz w:val="24"/>
          <w:szCs w:val="24"/>
          <w:lang w:val="uk-UA"/>
        </w:rPr>
      </w:pPr>
      <w:r>
        <w:rPr>
          <w:sz w:val="24"/>
          <w:szCs w:val="24"/>
        </w:rPr>
        <w:t xml:space="preserve">Тест малого </w:t>
      </w:r>
      <w:r w:rsidRPr="0068721A">
        <w:rPr>
          <w:sz w:val="24"/>
          <w:szCs w:val="24"/>
          <w:lang w:val="uk-UA"/>
        </w:rPr>
        <w:t>підприємництва додається.</w:t>
      </w:r>
    </w:p>
    <w:p w:rsidR="008105E2" w:rsidRPr="00295B1F" w:rsidRDefault="008105E2" w:rsidP="008105E2">
      <w:pPr>
        <w:pStyle w:val="af1"/>
        <w:shd w:val="clear" w:color="auto" w:fill="auto"/>
        <w:spacing w:line="331" w:lineRule="exact"/>
        <w:rPr>
          <w:sz w:val="24"/>
          <w:szCs w:val="24"/>
          <w:lang w:val="uk-UA"/>
        </w:rPr>
      </w:pPr>
    </w:p>
    <w:p w:rsidR="008105E2" w:rsidRPr="00295B1F" w:rsidRDefault="008105E2" w:rsidP="008105E2">
      <w:pPr>
        <w:ind w:firstLine="708"/>
        <w:jc w:val="both"/>
        <w:rPr>
          <w:b/>
          <w:sz w:val="24"/>
          <w:szCs w:val="24"/>
        </w:rPr>
      </w:pPr>
      <w:r w:rsidRPr="00295B1F">
        <w:rPr>
          <w:b/>
          <w:sz w:val="24"/>
          <w:szCs w:val="24"/>
        </w:rPr>
        <w:t>VII. Обґрунтування запропонованого строку дії регуляторного акта</w:t>
      </w:r>
    </w:p>
    <w:p w:rsidR="008105E2" w:rsidRPr="00295B1F" w:rsidRDefault="008105E2" w:rsidP="008105E2">
      <w:pPr>
        <w:ind w:firstLine="708"/>
        <w:jc w:val="both"/>
        <w:rPr>
          <w:b/>
          <w:sz w:val="24"/>
          <w:szCs w:val="24"/>
        </w:rPr>
      </w:pPr>
      <w:r w:rsidRPr="00295B1F">
        <w:rPr>
          <w:b/>
          <w:sz w:val="24"/>
          <w:szCs w:val="24"/>
        </w:rPr>
        <w:t xml:space="preserve">Запропонований термін дії акта: </w:t>
      </w:r>
    </w:p>
    <w:p w:rsidR="008105E2" w:rsidRDefault="008105E2" w:rsidP="008105E2">
      <w:pPr>
        <w:ind w:firstLine="708"/>
        <w:jc w:val="both"/>
        <w:rPr>
          <w:sz w:val="24"/>
          <w:szCs w:val="24"/>
        </w:rPr>
      </w:pPr>
      <w:r w:rsidRPr="00295B1F">
        <w:rPr>
          <w:sz w:val="24"/>
          <w:szCs w:val="24"/>
        </w:rPr>
        <w:t>один рік</w:t>
      </w:r>
    </w:p>
    <w:p w:rsidR="008105E2" w:rsidRDefault="008105E2" w:rsidP="008105E2">
      <w:pPr>
        <w:ind w:firstLine="708"/>
        <w:jc w:val="both"/>
        <w:rPr>
          <w:sz w:val="24"/>
          <w:szCs w:val="24"/>
        </w:rPr>
      </w:pPr>
      <w:r w:rsidRPr="00295B1F">
        <w:rPr>
          <w:b/>
          <w:sz w:val="24"/>
          <w:szCs w:val="24"/>
        </w:rPr>
        <w:t>Обґрунтування запропонованого терміну дії акта:</w:t>
      </w:r>
      <w:r w:rsidRPr="00295B1F">
        <w:rPr>
          <w:sz w:val="24"/>
          <w:szCs w:val="24"/>
        </w:rPr>
        <w:t xml:space="preserve"> </w:t>
      </w:r>
    </w:p>
    <w:p w:rsidR="008105E2" w:rsidRDefault="008105E2" w:rsidP="008105E2">
      <w:pPr>
        <w:ind w:firstLine="708"/>
        <w:jc w:val="both"/>
        <w:rPr>
          <w:sz w:val="24"/>
          <w:szCs w:val="24"/>
        </w:rPr>
      </w:pPr>
      <w:r w:rsidRPr="00295B1F">
        <w:rPr>
          <w:sz w:val="24"/>
          <w:szCs w:val="24"/>
        </w:rPr>
        <w:t>У разі, якщо</w:t>
      </w:r>
      <w:r w:rsidR="00624F3B">
        <w:rPr>
          <w:sz w:val="24"/>
          <w:szCs w:val="24"/>
        </w:rPr>
        <w:t xml:space="preserve"> </w:t>
      </w:r>
      <w:r>
        <w:rPr>
          <w:sz w:val="24"/>
          <w:szCs w:val="24"/>
        </w:rPr>
        <w:t xml:space="preserve">сільська </w:t>
      </w:r>
      <w:r w:rsidRPr="00295B1F">
        <w:rPr>
          <w:sz w:val="24"/>
          <w:szCs w:val="24"/>
        </w:rPr>
        <w:t xml:space="preserve"> рада у термін до 15 липня не прийняла рішення про встановлення відповідних місцевих податків і зборів на наступний рік, такі податки справляються, виходячи з норм цього Кодексу, із застосуванням їх мінімальних ставок та без застосування відповідних коефіцієнтів, а плата за землю справляється із застосуванням ставок, які діяли до 31 грудня року, що передує бюджетному періоду, в якому планується застосування плати за землю (підпункт 12.3.5 пункту 12.3 статті 12 ПКУ, абзац 2 частина 5 розділу XIX Прикінцеві положення ПКУ).</w:t>
      </w:r>
    </w:p>
    <w:p w:rsidR="008105E2" w:rsidRDefault="008105E2" w:rsidP="008105E2">
      <w:pPr>
        <w:ind w:firstLine="708"/>
        <w:jc w:val="both"/>
        <w:rPr>
          <w:sz w:val="24"/>
          <w:szCs w:val="24"/>
        </w:rPr>
      </w:pPr>
      <w:r w:rsidRPr="00295B1F">
        <w:rPr>
          <w:sz w:val="24"/>
          <w:szCs w:val="24"/>
        </w:rPr>
        <w:t>Враховуючи норми Бюджетного та Податкового кодексів України, органи місцевого самоврядування мають щорічно переглядати розміри ставок місцевих податків та зборів, що справляються в установленому ПКУ порядку. Відповідні ставки будуть діяти лише протягом року, на який прийняті.</w:t>
      </w:r>
    </w:p>
    <w:p w:rsidR="008105E2" w:rsidRDefault="008105E2" w:rsidP="008105E2">
      <w:pPr>
        <w:ind w:firstLine="708"/>
        <w:jc w:val="both"/>
        <w:rPr>
          <w:sz w:val="24"/>
          <w:szCs w:val="24"/>
        </w:rPr>
      </w:pPr>
    </w:p>
    <w:p w:rsidR="008105E2" w:rsidRDefault="008105E2" w:rsidP="008105E2">
      <w:pPr>
        <w:pStyle w:val="15"/>
        <w:keepNext/>
        <w:keepLines/>
        <w:shd w:val="clear" w:color="auto" w:fill="auto"/>
        <w:spacing w:after="0" w:line="270" w:lineRule="exact"/>
        <w:ind w:left="40" w:firstLine="700"/>
        <w:jc w:val="both"/>
        <w:rPr>
          <w:sz w:val="24"/>
          <w:szCs w:val="24"/>
        </w:rPr>
      </w:pPr>
      <w:r>
        <w:rPr>
          <w:sz w:val="24"/>
          <w:szCs w:val="24"/>
        </w:rPr>
        <w:t xml:space="preserve">VIII.  </w:t>
      </w:r>
      <w:proofErr w:type="spellStart"/>
      <w:r>
        <w:rPr>
          <w:sz w:val="24"/>
          <w:szCs w:val="24"/>
        </w:rPr>
        <w:t>Визначення</w:t>
      </w:r>
      <w:proofErr w:type="spellEnd"/>
      <w:r>
        <w:rPr>
          <w:sz w:val="24"/>
          <w:szCs w:val="24"/>
        </w:rPr>
        <w:t xml:space="preserve"> </w:t>
      </w:r>
      <w:r w:rsidRPr="00264ED1">
        <w:rPr>
          <w:sz w:val="24"/>
          <w:szCs w:val="24"/>
          <w:lang w:val="uk-UA"/>
        </w:rPr>
        <w:t>показників результативності дії</w:t>
      </w:r>
      <w:r>
        <w:rPr>
          <w:sz w:val="24"/>
          <w:szCs w:val="24"/>
        </w:rPr>
        <w:t xml:space="preserve"> регуляторного акта</w:t>
      </w:r>
    </w:p>
    <w:p w:rsidR="008105E2" w:rsidRDefault="008105E2" w:rsidP="008105E2">
      <w:pPr>
        <w:pStyle w:val="a8"/>
        <w:spacing w:line="270" w:lineRule="exact"/>
        <w:ind w:left="40" w:firstLine="700"/>
      </w:pPr>
      <w:r>
        <w:rPr>
          <w:sz w:val="24"/>
          <w:szCs w:val="24"/>
        </w:rPr>
        <w:t>Основними показниками результативності акта є:</w:t>
      </w:r>
    </w:p>
    <w:p w:rsidR="008105E2" w:rsidRDefault="004823C1" w:rsidP="008105E2">
      <w:pPr>
        <w:pStyle w:val="a8"/>
        <w:numPr>
          <w:ilvl w:val="0"/>
          <w:numId w:val="2"/>
        </w:numPr>
        <w:tabs>
          <w:tab w:val="left" w:pos="909"/>
        </w:tabs>
        <w:spacing w:line="322" w:lineRule="exact"/>
        <w:ind w:left="40" w:right="40" w:firstLine="700"/>
        <w:rPr>
          <w:sz w:val="24"/>
          <w:szCs w:val="24"/>
        </w:rPr>
      </w:pPr>
      <w:r w:rsidRPr="004823C1">
        <w:rPr>
          <w:noProof/>
          <w:lang w:val="ru-RU" w:eastAsia="ru-RU"/>
        </w:rPr>
        <w:pict>
          <v:shapetype id="_x0000_t202" coordsize="21600,21600" o:spt="202" path="m,l,21600r21600,l21600,xe">
            <v:stroke joinstyle="miter"/>
            <v:path gradientshapeok="t" o:connecttype="rect"/>
          </v:shapetype>
          <v:shape id="_x0000_s1026" type="#_x0000_t202" style="position:absolute;left:0;text-align:left;margin-left:85.05pt;margin-top:8.05pt;width:462.25pt;height:27.55pt;z-index:251660288;mso-wrap-distance-left:0;mso-position-horizontal-relative:page" stroked="f">
            <v:fill opacity="0" color2="black"/>
            <v:textbox style="mso-next-textbox:#_x0000_s1026" inset="0,0,0,0">
              <w:txbxContent>
                <w:p w:rsidR="00624F3B" w:rsidRDefault="00624F3B" w:rsidP="008105E2">
                  <w:pPr>
                    <w:jc w:val="both"/>
                  </w:pPr>
                  <w:r>
                    <w:rPr>
                      <w:sz w:val="24"/>
                      <w:szCs w:val="24"/>
                    </w:rPr>
                    <w:t xml:space="preserve">             - забезпечення відповідних надходжень до місцевого бюджету від сплати місцевих податків і зборів. </w:t>
                  </w:r>
                </w:p>
              </w:txbxContent>
            </v:textbox>
            <w10:wrap type="square" side="largest" anchorx="page"/>
          </v:shape>
        </w:pict>
      </w:r>
      <w:r w:rsidR="008105E2">
        <w:rPr>
          <w:sz w:val="24"/>
          <w:szCs w:val="24"/>
        </w:rPr>
        <w:t>створення фінансових можливостей сільської влади для задоволення соціальних та інших потреб територіальної громади</w:t>
      </w:r>
      <w:r w:rsidR="008105E2">
        <w:rPr>
          <w:sz w:val="24"/>
          <w:szCs w:val="24"/>
          <w:lang w:val="ru-RU"/>
        </w:rPr>
        <w:t>;</w:t>
      </w:r>
    </w:p>
    <w:p w:rsidR="008105E2" w:rsidRPr="00AE5AED" w:rsidRDefault="008105E2" w:rsidP="008105E2">
      <w:pPr>
        <w:pStyle w:val="a8"/>
        <w:numPr>
          <w:ilvl w:val="0"/>
          <w:numId w:val="2"/>
        </w:numPr>
        <w:tabs>
          <w:tab w:val="left" w:pos="904"/>
        </w:tabs>
        <w:spacing w:line="317" w:lineRule="exact"/>
        <w:ind w:left="40" w:right="40" w:firstLine="700"/>
      </w:pPr>
      <w:r>
        <w:rPr>
          <w:sz w:val="24"/>
          <w:szCs w:val="24"/>
        </w:rPr>
        <w:t>кількість фізичних та юридичних осіб, на яких поширюється дія акта, не обмежується;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0"/>
        <w:gridCol w:w="4206"/>
        <w:gridCol w:w="2268"/>
        <w:gridCol w:w="2693"/>
      </w:tblGrid>
      <w:tr w:rsidR="008105E2" w:rsidRPr="00C40AF7" w:rsidTr="008105E2">
        <w:tc>
          <w:tcPr>
            <w:tcW w:w="580" w:type="dxa"/>
            <w:vMerge w:val="restart"/>
          </w:tcPr>
          <w:p w:rsidR="008105E2" w:rsidRPr="00C40AF7" w:rsidRDefault="008105E2" w:rsidP="008105E2">
            <w:pPr>
              <w:pStyle w:val="a8"/>
              <w:tabs>
                <w:tab w:val="left" w:pos="904"/>
              </w:tabs>
              <w:spacing w:line="317" w:lineRule="exact"/>
              <w:ind w:right="40"/>
              <w:rPr>
                <w:sz w:val="24"/>
                <w:szCs w:val="24"/>
              </w:rPr>
            </w:pPr>
            <w:r w:rsidRPr="00C40AF7">
              <w:rPr>
                <w:sz w:val="24"/>
                <w:szCs w:val="24"/>
              </w:rPr>
              <w:t>п/н</w:t>
            </w:r>
          </w:p>
        </w:tc>
        <w:tc>
          <w:tcPr>
            <w:tcW w:w="4206" w:type="dxa"/>
            <w:vMerge w:val="restart"/>
          </w:tcPr>
          <w:p w:rsidR="008105E2" w:rsidRPr="00C40AF7" w:rsidRDefault="008105E2" w:rsidP="008105E2">
            <w:pPr>
              <w:pStyle w:val="a8"/>
              <w:tabs>
                <w:tab w:val="left" w:pos="904"/>
              </w:tabs>
              <w:spacing w:line="317" w:lineRule="exact"/>
              <w:ind w:right="40"/>
              <w:rPr>
                <w:b/>
                <w:sz w:val="24"/>
                <w:szCs w:val="24"/>
              </w:rPr>
            </w:pPr>
            <w:r w:rsidRPr="00C40AF7">
              <w:rPr>
                <w:b/>
                <w:sz w:val="24"/>
                <w:szCs w:val="24"/>
              </w:rPr>
              <w:t>Назва показника</w:t>
            </w:r>
          </w:p>
        </w:tc>
        <w:tc>
          <w:tcPr>
            <w:tcW w:w="4961" w:type="dxa"/>
            <w:gridSpan w:val="2"/>
          </w:tcPr>
          <w:p w:rsidR="008105E2" w:rsidRPr="00C40AF7" w:rsidRDefault="008105E2" w:rsidP="0014435D">
            <w:pPr>
              <w:pStyle w:val="a8"/>
              <w:tabs>
                <w:tab w:val="left" w:pos="904"/>
              </w:tabs>
              <w:spacing w:line="317" w:lineRule="exact"/>
              <w:ind w:right="40"/>
              <w:rPr>
                <w:b/>
                <w:sz w:val="24"/>
                <w:szCs w:val="24"/>
              </w:rPr>
            </w:pPr>
            <w:r w:rsidRPr="00C40AF7">
              <w:rPr>
                <w:b/>
                <w:sz w:val="24"/>
                <w:szCs w:val="24"/>
              </w:rPr>
              <w:t>У разі прийняття рішення про місцеві податки та збори на 20</w:t>
            </w:r>
            <w:r>
              <w:rPr>
                <w:b/>
                <w:sz w:val="24"/>
                <w:szCs w:val="24"/>
              </w:rPr>
              <w:t>2</w:t>
            </w:r>
            <w:r w:rsidR="0014435D">
              <w:rPr>
                <w:b/>
                <w:sz w:val="24"/>
                <w:szCs w:val="24"/>
              </w:rPr>
              <w:t>1</w:t>
            </w:r>
            <w:r w:rsidRPr="00C40AF7">
              <w:rPr>
                <w:b/>
                <w:sz w:val="24"/>
                <w:szCs w:val="24"/>
              </w:rPr>
              <w:t xml:space="preserve"> р.</w:t>
            </w:r>
          </w:p>
        </w:tc>
      </w:tr>
      <w:tr w:rsidR="008105E2" w:rsidRPr="00C40AF7" w:rsidTr="008105E2">
        <w:tc>
          <w:tcPr>
            <w:tcW w:w="580" w:type="dxa"/>
            <w:vMerge/>
          </w:tcPr>
          <w:p w:rsidR="008105E2" w:rsidRPr="00C40AF7" w:rsidRDefault="008105E2" w:rsidP="008105E2">
            <w:pPr>
              <w:pStyle w:val="a8"/>
              <w:tabs>
                <w:tab w:val="left" w:pos="904"/>
              </w:tabs>
              <w:spacing w:line="317" w:lineRule="exact"/>
              <w:ind w:right="40"/>
              <w:rPr>
                <w:sz w:val="24"/>
                <w:szCs w:val="24"/>
              </w:rPr>
            </w:pPr>
          </w:p>
        </w:tc>
        <w:tc>
          <w:tcPr>
            <w:tcW w:w="4206" w:type="dxa"/>
            <w:vMerge/>
          </w:tcPr>
          <w:p w:rsidR="008105E2" w:rsidRPr="00C40AF7" w:rsidRDefault="008105E2" w:rsidP="008105E2">
            <w:pPr>
              <w:pStyle w:val="a8"/>
              <w:tabs>
                <w:tab w:val="left" w:pos="904"/>
              </w:tabs>
              <w:spacing w:line="317" w:lineRule="exact"/>
              <w:ind w:right="40"/>
              <w:rPr>
                <w:b/>
                <w:sz w:val="24"/>
                <w:szCs w:val="24"/>
              </w:rPr>
            </w:pPr>
          </w:p>
        </w:tc>
        <w:tc>
          <w:tcPr>
            <w:tcW w:w="2268" w:type="dxa"/>
          </w:tcPr>
          <w:p w:rsidR="008105E2" w:rsidRPr="00C40AF7" w:rsidRDefault="008105E2" w:rsidP="008105E2">
            <w:pPr>
              <w:pStyle w:val="a8"/>
              <w:tabs>
                <w:tab w:val="left" w:pos="904"/>
              </w:tabs>
              <w:spacing w:line="317" w:lineRule="exact"/>
              <w:ind w:right="40"/>
              <w:rPr>
                <w:b/>
                <w:sz w:val="24"/>
                <w:szCs w:val="24"/>
              </w:rPr>
            </w:pPr>
            <w:r w:rsidRPr="00C40AF7">
              <w:rPr>
                <w:b/>
                <w:sz w:val="24"/>
                <w:szCs w:val="24"/>
              </w:rPr>
              <w:t>Ставка, %</w:t>
            </w:r>
          </w:p>
        </w:tc>
        <w:tc>
          <w:tcPr>
            <w:tcW w:w="2693" w:type="dxa"/>
          </w:tcPr>
          <w:p w:rsidR="008105E2" w:rsidRPr="00C40AF7" w:rsidRDefault="008105E2" w:rsidP="008105E2">
            <w:pPr>
              <w:pStyle w:val="a8"/>
              <w:tabs>
                <w:tab w:val="left" w:pos="904"/>
              </w:tabs>
              <w:spacing w:line="317" w:lineRule="exact"/>
              <w:ind w:right="33"/>
              <w:rPr>
                <w:b/>
                <w:sz w:val="24"/>
                <w:szCs w:val="24"/>
              </w:rPr>
            </w:pPr>
            <w:r w:rsidRPr="00C40AF7">
              <w:rPr>
                <w:b/>
                <w:sz w:val="24"/>
                <w:szCs w:val="24"/>
              </w:rPr>
              <w:t xml:space="preserve">Очікуваний обсяг надходжень </w:t>
            </w:r>
            <w:proofErr w:type="spellStart"/>
            <w:r w:rsidRPr="00C40AF7">
              <w:rPr>
                <w:b/>
                <w:sz w:val="24"/>
                <w:szCs w:val="24"/>
              </w:rPr>
              <w:t>тис.грн</w:t>
            </w:r>
            <w:proofErr w:type="spellEnd"/>
            <w:r w:rsidRPr="00C40AF7">
              <w:rPr>
                <w:b/>
                <w:sz w:val="24"/>
                <w:szCs w:val="24"/>
              </w:rPr>
              <w:t>.</w:t>
            </w:r>
          </w:p>
        </w:tc>
      </w:tr>
      <w:tr w:rsidR="008105E2" w:rsidRPr="00C40AF7" w:rsidTr="008105E2">
        <w:trPr>
          <w:trHeight w:val="774"/>
        </w:trPr>
        <w:tc>
          <w:tcPr>
            <w:tcW w:w="580" w:type="dxa"/>
            <w:vMerge w:val="restart"/>
            <w:vAlign w:val="center"/>
          </w:tcPr>
          <w:p w:rsidR="008105E2" w:rsidRPr="00C40AF7" w:rsidRDefault="008105E2" w:rsidP="008105E2">
            <w:pPr>
              <w:pStyle w:val="a8"/>
              <w:tabs>
                <w:tab w:val="left" w:pos="904"/>
              </w:tabs>
              <w:spacing w:line="317" w:lineRule="exact"/>
              <w:ind w:right="40"/>
              <w:jc w:val="center"/>
              <w:rPr>
                <w:sz w:val="24"/>
                <w:szCs w:val="24"/>
              </w:rPr>
            </w:pPr>
            <w:r w:rsidRPr="00C40AF7">
              <w:rPr>
                <w:sz w:val="24"/>
                <w:szCs w:val="24"/>
              </w:rPr>
              <w:t>1</w:t>
            </w:r>
          </w:p>
        </w:tc>
        <w:tc>
          <w:tcPr>
            <w:tcW w:w="4206" w:type="dxa"/>
            <w:vAlign w:val="center"/>
          </w:tcPr>
          <w:p w:rsidR="008105E2" w:rsidRPr="00C40AF7" w:rsidRDefault="008105E2" w:rsidP="008105E2">
            <w:pPr>
              <w:pStyle w:val="a8"/>
              <w:tabs>
                <w:tab w:val="left" w:pos="904"/>
              </w:tabs>
              <w:spacing w:after="120" w:line="317" w:lineRule="exact"/>
              <w:jc w:val="center"/>
              <w:rPr>
                <w:sz w:val="24"/>
                <w:szCs w:val="24"/>
              </w:rPr>
            </w:pPr>
            <w:r w:rsidRPr="00C40AF7">
              <w:rPr>
                <w:sz w:val="24"/>
                <w:szCs w:val="24"/>
              </w:rPr>
              <w:t>Разом надходжень до місцевого бюджету, в тому числі:</w:t>
            </w:r>
          </w:p>
        </w:tc>
        <w:tc>
          <w:tcPr>
            <w:tcW w:w="2268" w:type="dxa"/>
            <w:vAlign w:val="center"/>
          </w:tcPr>
          <w:p w:rsidR="008105E2" w:rsidRPr="00C40AF7" w:rsidRDefault="008105E2" w:rsidP="008105E2">
            <w:pPr>
              <w:pStyle w:val="a8"/>
              <w:tabs>
                <w:tab w:val="left" w:pos="904"/>
              </w:tabs>
              <w:spacing w:line="317" w:lineRule="exact"/>
              <w:ind w:right="40"/>
              <w:jc w:val="center"/>
              <w:rPr>
                <w:sz w:val="24"/>
                <w:szCs w:val="24"/>
              </w:rPr>
            </w:pPr>
            <w:r w:rsidRPr="00C40AF7">
              <w:rPr>
                <w:sz w:val="24"/>
                <w:szCs w:val="24"/>
              </w:rPr>
              <w:t>Х</w:t>
            </w:r>
          </w:p>
        </w:tc>
        <w:tc>
          <w:tcPr>
            <w:tcW w:w="2693" w:type="dxa"/>
            <w:vAlign w:val="center"/>
          </w:tcPr>
          <w:p w:rsidR="008105E2" w:rsidRPr="009620E1" w:rsidRDefault="008105E2" w:rsidP="008105E2">
            <w:pPr>
              <w:pStyle w:val="a8"/>
              <w:tabs>
                <w:tab w:val="left" w:pos="904"/>
              </w:tabs>
              <w:spacing w:line="317" w:lineRule="exact"/>
              <w:ind w:right="40"/>
              <w:jc w:val="center"/>
              <w:rPr>
                <w:color w:val="000000" w:themeColor="text1"/>
                <w:sz w:val="24"/>
                <w:szCs w:val="24"/>
              </w:rPr>
            </w:pPr>
            <w:r>
              <w:rPr>
                <w:color w:val="000000" w:themeColor="text1"/>
                <w:sz w:val="24"/>
                <w:szCs w:val="24"/>
              </w:rPr>
              <w:t>1467,990</w:t>
            </w:r>
          </w:p>
        </w:tc>
      </w:tr>
      <w:tr w:rsidR="008105E2" w:rsidRPr="00C40AF7" w:rsidTr="008105E2">
        <w:trPr>
          <w:trHeight w:val="774"/>
        </w:trPr>
        <w:tc>
          <w:tcPr>
            <w:tcW w:w="580" w:type="dxa"/>
            <w:vMerge/>
            <w:vAlign w:val="center"/>
          </w:tcPr>
          <w:p w:rsidR="008105E2" w:rsidRPr="00C40AF7" w:rsidRDefault="008105E2" w:rsidP="008105E2">
            <w:pPr>
              <w:pStyle w:val="a8"/>
              <w:tabs>
                <w:tab w:val="left" w:pos="904"/>
              </w:tabs>
              <w:spacing w:line="317" w:lineRule="exact"/>
              <w:ind w:right="40"/>
              <w:jc w:val="center"/>
              <w:rPr>
                <w:sz w:val="24"/>
                <w:szCs w:val="24"/>
              </w:rPr>
            </w:pPr>
          </w:p>
        </w:tc>
        <w:tc>
          <w:tcPr>
            <w:tcW w:w="4206" w:type="dxa"/>
            <w:vAlign w:val="center"/>
          </w:tcPr>
          <w:p w:rsidR="008105E2" w:rsidRPr="00C40AF7" w:rsidRDefault="008105E2" w:rsidP="008105E2">
            <w:pPr>
              <w:pStyle w:val="a8"/>
              <w:tabs>
                <w:tab w:val="left" w:pos="904"/>
              </w:tabs>
              <w:spacing w:after="120" w:line="317" w:lineRule="exact"/>
              <w:jc w:val="left"/>
              <w:rPr>
                <w:sz w:val="24"/>
                <w:szCs w:val="24"/>
              </w:rPr>
            </w:pPr>
            <w:r w:rsidRPr="00C40AF7">
              <w:rPr>
                <w:sz w:val="24"/>
                <w:szCs w:val="24"/>
              </w:rPr>
              <w:t>- Податок на нерухоме майно, відмінне від земельної ділянки</w:t>
            </w:r>
          </w:p>
        </w:tc>
        <w:tc>
          <w:tcPr>
            <w:tcW w:w="2268" w:type="dxa"/>
            <w:vAlign w:val="center"/>
          </w:tcPr>
          <w:p w:rsidR="008105E2" w:rsidRPr="009620E1" w:rsidRDefault="008105E2" w:rsidP="008105E2">
            <w:pPr>
              <w:pStyle w:val="a8"/>
              <w:tabs>
                <w:tab w:val="left" w:pos="904"/>
              </w:tabs>
              <w:spacing w:line="317" w:lineRule="exact"/>
              <w:ind w:right="40"/>
              <w:jc w:val="center"/>
              <w:rPr>
                <w:color w:val="000000" w:themeColor="text1"/>
                <w:sz w:val="24"/>
                <w:szCs w:val="24"/>
              </w:rPr>
            </w:pPr>
            <w:r w:rsidRPr="009620E1">
              <w:rPr>
                <w:color w:val="000000" w:themeColor="text1"/>
                <w:sz w:val="24"/>
                <w:szCs w:val="24"/>
              </w:rPr>
              <w:t>0,</w:t>
            </w:r>
            <w:r>
              <w:rPr>
                <w:color w:val="000000" w:themeColor="text1"/>
                <w:sz w:val="24"/>
                <w:szCs w:val="24"/>
              </w:rPr>
              <w:t>3</w:t>
            </w:r>
            <w:r w:rsidRPr="009620E1">
              <w:rPr>
                <w:color w:val="000000" w:themeColor="text1"/>
                <w:sz w:val="24"/>
                <w:szCs w:val="24"/>
              </w:rPr>
              <w:t>%</w:t>
            </w:r>
          </w:p>
        </w:tc>
        <w:tc>
          <w:tcPr>
            <w:tcW w:w="2693" w:type="dxa"/>
            <w:vAlign w:val="center"/>
          </w:tcPr>
          <w:p w:rsidR="008105E2" w:rsidRPr="009620E1" w:rsidRDefault="008105E2" w:rsidP="008105E2">
            <w:pPr>
              <w:pStyle w:val="a8"/>
              <w:tabs>
                <w:tab w:val="left" w:pos="904"/>
              </w:tabs>
              <w:spacing w:line="317" w:lineRule="exact"/>
              <w:ind w:right="40"/>
              <w:jc w:val="center"/>
              <w:rPr>
                <w:color w:val="000000" w:themeColor="text1"/>
                <w:sz w:val="24"/>
                <w:szCs w:val="24"/>
              </w:rPr>
            </w:pPr>
            <w:r>
              <w:rPr>
                <w:color w:val="000000" w:themeColor="text1"/>
                <w:sz w:val="24"/>
                <w:szCs w:val="24"/>
              </w:rPr>
              <w:t>16,850</w:t>
            </w:r>
          </w:p>
        </w:tc>
      </w:tr>
      <w:tr w:rsidR="008105E2" w:rsidRPr="00C40AF7" w:rsidTr="008105E2">
        <w:trPr>
          <w:trHeight w:val="532"/>
        </w:trPr>
        <w:tc>
          <w:tcPr>
            <w:tcW w:w="580" w:type="dxa"/>
            <w:vMerge/>
          </w:tcPr>
          <w:p w:rsidR="008105E2" w:rsidRPr="00C40AF7" w:rsidRDefault="008105E2" w:rsidP="008105E2">
            <w:pPr>
              <w:pStyle w:val="a8"/>
              <w:tabs>
                <w:tab w:val="left" w:pos="904"/>
              </w:tabs>
              <w:spacing w:line="317" w:lineRule="exact"/>
              <w:ind w:right="40"/>
              <w:jc w:val="center"/>
              <w:rPr>
                <w:sz w:val="24"/>
                <w:szCs w:val="24"/>
              </w:rPr>
            </w:pPr>
          </w:p>
        </w:tc>
        <w:tc>
          <w:tcPr>
            <w:tcW w:w="4206" w:type="dxa"/>
            <w:vAlign w:val="center"/>
          </w:tcPr>
          <w:p w:rsidR="008105E2" w:rsidRPr="00C40AF7" w:rsidRDefault="008105E2" w:rsidP="008105E2">
            <w:pPr>
              <w:pStyle w:val="a8"/>
              <w:tabs>
                <w:tab w:val="left" w:pos="904"/>
              </w:tabs>
              <w:spacing w:after="120" w:line="317" w:lineRule="exact"/>
              <w:jc w:val="left"/>
              <w:rPr>
                <w:sz w:val="24"/>
                <w:szCs w:val="24"/>
              </w:rPr>
            </w:pPr>
            <w:r w:rsidRPr="00C40AF7">
              <w:rPr>
                <w:sz w:val="24"/>
                <w:szCs w:val="24"/>
              </w:rPr>
              <w:t>- Туристичний збір</w:t>
            </w:r>
            <w:r>
              <w:rPr>
                <w:sz w:val="24"/>
                <w:szCs w:val="24"/>
              </w:rPr>
              <w:t xml:space="preserve">       </w:t>
            </w:r>
          </w:p>
        </w:tc>
        <w:tc>
          <w:tcPr>
            <w:tcW w:w="2268" w:type="dxa"/>
            <w:vAlign w:val="center"/>
          </w:tcPr>
          <w:p w:rsidR="008105E2" w:rsidRPr="009620E1" w:rsidRDefault="008105E2" w:rsidP="008105E2">
            <w:pPr>
              <w:pStyle w:val="a8"/>
              <w:tabs>
                <w:tab w:val="left" w:pos="904"/>
              </w:tabs>
              <w:spacing w:line="317" w:lineRule="exact"/>
              <w:ind w:right="40"/>
              <w:jc w:val="center"/>
              <w:rPr>
                <w:color w:val="000000" w:themeColor="text1"/>
                <w:sz w:val="24"/>
                <w:szCs w:val="24"/>
              </w:rPr>
            </w:pPr>
          </w:p>
          <w:p w:rsidR="008105E2" w:rsidRPr="009620E1" w:rsidRDefault="00624F3B" w:rsidP="00624F3B">
            <w:pPr>
              <w:pStyle w:val="a8"/>
              <w:tabs>
                <w:tab w:val="left" w:pos="904"/>
              </w:tabs>
              <w:spacing w:line="317" w:lineRule="exact"/>
              <w:ind w:right="40"/>
              <w:jc w:val="center"/>
              <w:rPr>
                <w:color w:val="000000" w:themeColor="text1"/>
                <w:sz w:val="24"/>
                <w:szCs w:val="24"/>
              </w:rPr>
            </w:pPr>
            <w:r>
              <w:rPr>
                <w:color w:val="000000" w:themeColor="text1"/>
                <w:sz w:val="24"/>
                <w:szCs w:val="24"/>
              </w:rPr>
              <w:t xml:space="preserve">0,2 </w:t>
            </w:r>
            <w:r w:rsidR="008105E2" w:rsidRPr="009620E1">
              <w:rPr>
                <w:color w:val="000000" w:themeColor="text1"/>
                <w:sz w:val="24"/>
                <w:szCs w:val="24"/>
              </w:rPr>
              <w:t xml:space="preserve">% </w:t>
            </w:r>
            <w:r w:rsidR="008105E2">
              <w:rPr>
                <w:color w:val="000000" w:themeColor="text1"/>
                <w:sz w:val="24"/>
                <w:szCs w:val="24"/>
              </w:rPr>
              <w:t xml:space="preserve">  </w:t>
            </w:r>
          </w:p>
        </w:tc>
        <w:tc>
          <w:tcPr>
            <w:tcW w:w="2693" w:type="dxa"/>
            <w:vAlign w:val="center"/>
          </w:tcPr>
          <w:p w:rsidR="008105E2" w:rsidRPr="009620E1" w:rsidRDefault="008105E2" w:rsidP="008105E2">
            <w:pPr>
              <w:pStyle w:val="a8"/>
              <w:tabs>
                <w:tab w:val="left" w:pos="904"/>
              </w:tabs>
              <w:spacing w:line="317" w:lineRule="exact"/>
              <w:ind w:right="40"/>
              <w:jc w:val="center"/>
              <w:rPr>
                <w:color w:val="000000" w:themeColor="text1"/>
                <w:sz w:val="24"/>
                <w:szCs w:val="24"/>
              </w:rPr>
            </w:pPr>
            <w:r>
              <w:rPr>
                <w:color w:val="000000" w:themeColor="text1"/>
                <w:sz w:val="24"/>
                <w:szCs w:val="24"/>
              </w:rPr>
              <w:t>0</w:t>
            </w:r>
          </w:p>
        </w:tc>
      </w:tr>
      <w:tr w:rsidR="008105E2" w:rsidRPr="00C40AF7" w:rsidTr="008105E2">
        <w:trPr>
          <w:trHeight w:val="615"/>
        </w:trPr>
        <w:tc>
          <w:tcPr>
            <w:tcW w:w="580" w:type="dxa"/>
            <w:vMerge/>
          </w:tcPr>
          <w:p w:rsidR="008105E2" w:rsidRPr="00C40AF7" w:rsidRDefault="008105E2" w:rsidP="008105E2">
            <w:pPr>
              <w:pStyle w:val="a8"/>
              <w:tabs>
                <w:tab w:val="left" w:pos="904"/>
              </w:tabs>
              <w:spacing w:line="317" w:lineRule="exact"/>
              <w:ind w:right="40"/>
              <w:jc w:val="center"/>
              <w:rPr>
                <w:sz w:val="24"/>
                <w:szCs w:val="24"/>
              </w:rPr>
            </w:pPr>
          </w:p>
        </w:tc>
        <w:tc>
          <w:tcPr>
            <w:tcW w:w="4206" w:type="dxa"/>
            <w:vAlign w:val="center"/>
          </w:tcPr>
          <w:p w:rsidR="008105E2" w:rsidRPr="00C40AF7" w:rsidRDefault="008105E2" w:rsidP="008105E2">
            <w:pPr>
              <w:pStyle w:val="a8"/>
              <w:tabs>
                <w:tab w:val="left" w:pos="904"/>
              </w:tabs>
              <w:spacing w:after="120" w:line="317" w:lineRule="exact"/>
              <w:jc w:val="left"/>
              <w:rPr>
                <w:sz w:val="24"/>
                <w:szCs w:val="24"/>
              </w:rPr>
            </w:pPr>
            <w:r w:rsidRPr="00C40AF7">
              <w:rPr>
                <w:sz w:val="24"/>
                <w:szCs w:val="24"/>
              </w:rPr>
              <w:t>- Плата за землю</w:t>
            </w:r>
          </w:p>
          <w:p w:rsidR="008105E2" w:rsidRPr="00C40AF7" w:rsidRDefault="008105E2" w:rsidP="008105E2">
            <w:pPr>
              <w:pStyle w:val="a8"/>
              <w:tabs>
                <w:tab w:val="left" w:pos="904"/>
              </w:tabs>
              <w:spacing w:after="120" w:line="317" w:lineRule="exact"/>
              <w:jc w:val="left"/>
              <w:rPr>
                <w:sz w:val="24"/>
                <w:szCs w:val="24"/>
              </w:rPr>
            </w:pPr>
            <w:r w:rsidRPr="00C40AF7">
              <w:rPr>
                <w:sz w:val="24"/>
                <w:szCs w:val="24"/>
              </w:rPr>
              <w:t>(ставка земельного податку)</w:t>
            </w:r>
          </w:p>
        </w:tc>
        <w:tc>
          <w:tcPr>
            <w:tcW w:w="2268" w:type="dxa"/>
            <w:vAlign w:val="center"/>
          </w:tcPr>
          <w:p w:rsidR="008105E2" w:rsidRPr="009620E1" w:rsidRDefault="008105E2" w:rsidP="008105E2">
            <w:pPr>
              <w:pStyle w:val="a8"/>
              <w:tabs>
                <w:tab w:val="left" w:pos="904"/>
              </w:tabs>
              <w:spacing w:line="317" w:lineRule="exact"/>
              <w:ind w:right="40"/>
              <w:jc w:val="center"/>
              <w:rPr>
                <w:color w:val="000000" w:themeColor="text1"/>
                <w:sz w:val="24"/>
                <w:szCs w:val="24"/>
              </w:rPr>
            </w:pPr>
            <w:r w:rsidRPr="009620E1">
              <w:rPr>
                <w:color w:val="000000" w:themeColor="text1"/>
                <w:sz w:val="24"/>
                <w:szCs w:val="24"/>
              </w:rPr>
              <w:t>1,</w:t>
            </w:r>
            <w:r>
              <w:rPr>
                <w:color w:val="000000" w:themeColor="text1"/>
                <w:sz w:val="24"/>
                <w:szCs w:val="24"/>
              </w:rPr>
              <w:t>0</w:t>
            </w:r>
            <w:r w:rsidRPr="009620E1">
              <w:rPr>
                <w:color w:val="000000" w:themeColor="text1"/>
                <w:sz w:val="24"/>
                <w:szCs w:val="24"/>
              </w:rPr>
              <w:t>%</w:t>
            </w:r>
          </w:p>
        </w:tc>
        <w:tc>
          <w:tcPr>
            <w:tcW w:w="2693" w:type="dxa"/>
            <w:vAlign w:val="center"/>
          </w:tcPr>
          <w:p w:rsidR="008105E2" w:rsidRPr="009620E1" w:rsidRDefault="008105E2" w:rsidP="008105E2">
            <w:pPr>
              <w:pStyle w:val="a8"/>
              <w:tabs>
                <w:tab w:val="left" w:pos="904"/>
              </w:tabs>
              <w:spacing w:line="317" w:lineRule="exact"/>
              <w:ind w:right="40"/>
              <w:jc w:val="center"/>
              <w:rPr>
                <w:color w:val="000000" w:themeColor="text1"/>
                <w:sz w:val="24"/>
                <w:szCs w:val="24"/>
              </w:rPr>
            </w:pPr>
            <w:r w:rsidRPr="009620E1">
              <w:rPr>
                <w:color w:val="000000" w:themeColor="text1"/>
                <w:sz w:val="24"/>
                <w:szCs w:val="24"/>
              </w:rPr>
              <w:t>533,200</w:t>
            </w:r>
          </w:p>
        </w:tc>
      </w:tr>
      <w:tr w:rsidR="008105E2" w:rsidRPr="00C40AF7" w:rsidTr="008105E2">
        <w:trPr>
          <w:trHeight w:val="645"/>
        </w:trPr>
        <w:tc>
          <w:tcPr>
            <w:tcW w:w="580" w:type="dxa"/>
            <w:vMerge/>
          </w:tcPr>
          <w:p w:rsidR="008105E2" w:rsidRPr="00C40AF7" w:rsidRDefault="008105E2" w:rsidP="008105E2">
            <w:pPr>
              <w:pStyle w:val="a8"/>
              <w:tabs>
                <w:tab w:val="left" w:pos="904"/>
              </w:tabs>
              <w:spacing w:line="317" w:lineRule="exact"/>
              <w:ind w:right="40"/>
              <w:jc w:val="center"/>
              <w:rPr>
                <w:sz w:val="24"/>
                <w:szCs w:val="24"/>
              </w:rPr>
            </w:pPr>
          </w:p>
        </w:tc>
        <w:tc>
          <w:tcPr>
            <w:tcW w:w="4206" w:type="dxa"/>
            <w:vAlign w:val="center"/>
          </w:tcPr>
          <w:p w:rsidR="008105E2" w:rsidRPr="00C40AF7" w:rsidRDefault="008105E2" w:rsidP="008105E2">
            <w:pPr>
              <w:pStyle w:val="a8"/>
              <w:tabs>
                <w:tab w:val="left" w:pos="904"/>
              </w:tabs>
              <w:spacing w:after="120" w:line="317" w:lineRule="exact"/>
              <w:jc w:val="left"/>
              <w:rPr>
                <w:sz w:val="24"/>
                <w:szCs w:val="24"/>
              </w:rPr>
            </w:pPr>
            <w:r w:rsidRPr="00C40AF7">
              <w:rPr>
                <w:sz w:val="24"/>
                <w:szCs w:val="24"/>
              </w:rPr>
              <w:t>- Єдиний</w:t>
            </w:r>
          </w:p>
        </w:tc>
        <w:tc>
          <w:tcPr>
            <w:tcW w:w="2268" w:type="dxa"/>
            <w:vAlign w:val="center"/>
          </w:tcPr>
          <w:p w:rsidR="008105E2" w:rsidRPr="009620E1" w:rsidRDefault="008105E2" w:rsidP="008105E2">
            <w:pPr>
              <w:pStyle w:val="a8"/>
              <w:tabs>
                <w:tab w:val="left" w:pos="904"/>
              </w:tabs>
              <w:spacing w:line="317" w:lineRule="exact"/>
              <w:ind w:right="40"/>
              <w:jc w:val="center"/>
              <w:rPr>
                <w:color w:val="000000" w:themeColor="text1"/>
                <w:sz w:val="24"/>
                <w:szCs w:val="24"/>
              </w:rPr>
            </w:pPr>
            <w:r w:rsidRPr="009620E1">
              <w:rPr>
                <w:color w:val="000000" w:themeColor="text1"/>
                <w:sz w:val="24"/>
                <w:szCs w:val="24"/>
              </w:rPr>
              <w:t>18,0%</w:t>
            </w:r>
          </w:p>
        </w:tc>
        <w:tc>
          <w:tcPr>
            <w:tcW w:w="2693" w:type="dxa"/>
            <w:vAlign w:val="center"/>
          </w:tcPr>
          <w:p w:rsidR="008105E2" w:rsidRPr="009620E1" w:rsidRDefault="008105E2" w:rsidP="008105E2">
            <w:pPr>
              <w:pStyle w:val="a8"/>
              <w:tabs>
                <w:tab w:val="left" w:pos="904"/>
              </w:tabs>
              <w:spacing w:line="317" w:lineRule="exact"/>
              <w:ind w:right="40"/>
              <w:jc w:val="center"/>
              <w:rPr>
                <w:color w:val="000000" w:themeColor="text1"/>
                <w:sz w:val="24"/>
                <w:szCs w:val="24"/>
              </w:rPr>
            </w:pPr>
            <w:r>
              <w:rPr>
                <w:color w:val="000000" w:themeColor="text1"/>
                <w:sz w:val="24"/>
                <w:szCs w:val="24"/>
              </w:rPr>
              <w:t>917,940</w:t>
            </w:r>
          </w:p>
        </w:tc>
      </w:tr>
      <w:tr w:rsidR="008105E2" w:rsidRPr="00C40AF7" w:rsidTr="008105E2">
        <w:trPr>
          <w:trHeight w:val="820"/>
        </w:trPr>
        <w:tc>
          <w:tcPr>
            <w:tcW w:w="580" w:type="dxa"/>
            <w:vMerge/>
            <w:vAlign w:val="center"/>
          </w:tcPr>
          <w:p w:rsidR="008105E2" w:rsidRPr="00C40AF7" w:rsidRDefault="008105E2" w:rsidP="008105E2">
            <w:pPr>
              <w:pStyle w:val="a8"/>
              <w:tabs>
                <w:tab w:val="left" w:pos="904"/>
              </w:tabs>
              <w:spacing w:line="317" w:lineRule="exact"/>
              <w:ind w:right="40"/>
              <w:jc w:val="center"/>
              <w:rPr>
                <w:sz w:val="24"/>
                <w:szCs w:val="24"/>
              </w:rPr>
            </w:pPr>
          </w:p>
        </w:tc>
        <w:tc>
          <w:tcPr>
            <w:tcW w:w="4206" w:type="dxa"/>
            <w:vAlign w:val="center"/>
          </w:tcPr>
          <w:p w:rsidR="008105E2" w:rsidRPr="00C40AF7" w:rsidRDefault="008105E2" w:rsidP="008105E2">
            <w:pPr>
              <w:pStyle w:val="a8"/>
              <w:tabs>
                <w:tab w:val="left" w:pos="904"/>
              </w:tabs>
              <w:spacing w:after="120" w:line="317" w:lineRule="exact"/>
              <w:jc w:val="left"/>
              <w:rPr>
                <w:sz w:val="24"/>
                <w:szCs w:val="24"/>
              </w:rPr>
            </w:pPr>
            <w:r>
              <w:rPr>
                <w:sz w:val="24"/>
                <w:szCs w:val="24"/>
              </w:rPr>
              <w:t>- Транспортний податок</w:t>
            </w:r>
          </w:p>
        </w:tc>
        <w:tc>
          <w:tcPr>
            <w:tcW w:w="2268" w:type="dxa"/>
            <w:vAlign w:val="center"/>
          </w:tcPr>
          <w:p w:rsidR="008105E2" w:rsidRPr="009620E1" w:rsidRDefault="008105E2" w:rsidP="008105E2">
            <w:pPr>
              <w:pStyle w:val="a8"/>
              <w:tabs>
                <w:tab w:val="left" w:pos="904"/>
              </w:tabs>
              <w:spacing w:line="317" w:lineRule="exact"/>
              <w:ind w:right="40"/>
              <w:jc w:val="center"/>
              <w:rPr>
                <w:color w:val="000000" w:themeColor="text1"/>
                <w:sz w:val="24"/>
                <w:szCs w:val="24"/>
              </w:rPr>
            </w:pPr>
            <w:r>
              <w:rPr>
                <w:color w:val="000000" w:themeColor="text1"/>
                <w:sz w:val="24"/>
                <w:szCs w:val="24"/>
              </w:rPr>
              <w:t>-</w:t>
            </w:r>
          </w:p>
        </w:tc>
        <w:tc>
          <w:tcPr>
            <w:tcW w:w="2693" w:type="dxa"/>
            <w:vAlign w:val="center"/>
          </w:tcPr>
          <w:p w:rsidR="008105E2" w:rsidRPr="009620E1" w:rsidRDefault="008105E2" w:rsidP="008105E2">
            <w:pPr>
              <w:pStyle w:val="a8"/>
              <w:tabs>
                <w:tab w:val="left" w:pos="904"/>
              </w:tabs>
              <w:spacing w:line="317" w:lineRule="exact"/>
              <w:ind w:right="40"/>
              <w:jc w:val="center"/>
              <w:rPr>
                <w:color w:val="000000" w:themeColor="text1"/>
                <w:sz w:val="24"/>
                <w:szCs w:val="24"/>
              </w:rPr>
            </w:pPr>
            <w:r>
              <w:rPr>
                <w:color w:val="000000" w:themeColor="text1"/>
                <w:sz w:val="24"/>
                <w:szCs w:val="24"/>
              </w:rPr>
              <w:t>0</w:t>
            </w:r>
          </w:p>
        </w:tc>
      </w:tr>
      <w:tr w:rsidR="008105E2" w:rsidRPr="00C40AF7" w:rsidTr="008105E2">
        <w:trPr>
          <w:trHeight w:val="820"/>
        </w:trPr>
        <w:tc>
          <w:tcPr>
            <w:tcW w:w="580" w:type="dxa"/>
            <w:vAlign w:val="center"/>
          </w:tcPr>
          <w:p w:rsidR="008105E2" w:rsidRPr="00C40AF7" w:rsidRDefault="008105E2" w:rsidP="008105E2">
            <w:pPr>
              <w:pStyle w:val="a8"/>
              <w:tabs>
                <w:tab w:val="left" w:pos="904"/>
              </w:tabs>
              <w:spacing w:line="317" w:lineRule="exact"/>
              <w:ind w:right="40"/>
              <w:jc w:val="center"/>
              <w:rPr>
                <w:sz w:val="24"/>
                <w:szCs w:val="24"/>
              </w:rPr>
            </w:pPr>
            <w:r w:rsidRPr="00C40AF7">
              <w:rPr>
                <w:sz w:val="24"/>
                <w:szCs w:val="24"/>
              </w:rPr>
              <w:t>2</w:t>
            </w:r>
          </w:p>
        </w:tc>
        <w:tc>
          <w:tcPr>
            <w:tcW w:w="4206" w:type="dxa"/>
            <w:vAlign w:val="center"/>
          </w:tcPr>
          <w:p w:rsidR="008105E2" w:rsidRPr="00C40AF7" w:rsidRDefault="008105E2" w:rsidP="008105E2">
            <w:pPr>
              <w:pStyle w:val="a8"/>
              <w:tabs>
                <w:tab w:val="left" w:pos="904"/>
              </w:tabs>
              <w:spacing w:after="120" w:line="317" w:lineRule="exact"/>
              <w:jc w:val="left"/>
              <w:rPr>
                <w:sz w:val="24"/>
                <w:szCs w:val="24"/>
              </w:rPr>
            </w:pPr>
            <w:r w:rsidRPr="00C40AF7">
              <w:rPr>
                <w:sz w:val="24"/>
                <w:szCs w:val="24"/>
              </w:rPr>
              <w:t>Кількість суб`єктів господарювання та/або фізичних осіб, на яких поширюватиметься дія акта, один.</w:t>
            </w:r>
          </w:p>
        </w:tc>
        <w:tc>
          <w:tcPr>
            <w:tcW w:w="4961" w:type="dxa"/>
            <w:gridSpan w:val="2"/>
            <w:vAlign w:val="center"/>
          </w:tcPr>
          <w:p w:rsidR="008105E2" w:rsidRPr="009620E1" w:rsidRDefault="008105E2" w:rsidP="008105E2">
            <w:pPr>
              <w:pStyle w:val="a8"/>
              <w:tabs>
                <w:tab w:val="left" w:pos="904"/>
              </w:tabs>
              <w:spacing w:line="317" w:lineRule="exact"/>
              <w:ind w:right="40"/>
              <w:jc w:val="center"/>
              <w:rPr>
                <w:color w:val="000000" w:themeColor="text1"/>
                <w:sz w:val="24"/>
                <w:szCs w:val="24"/>
              </w:rPr>
            </w:pPr>
            <w:r>
              <w:rPr>
                <w:color w:val="000000" w:themeColor="text1"/>
                <w:sz w:val="24"/>
                <w:szCs w:val="24"/>
              </w:rPr>
              <w:t>25</w:t>
            </w:r>
          </w:p>
        </w:tc>
      </w:tr>
      <w:tr w:rsidR="008105E2" w:rsidRPr="00C40AF7" w:rsidTr="008105E2">
        <w:trPr>
          <w:trHeight w:val="820"/>
        </w:trPr>
        <w:tc>
          <w:tcPr>
            <w:tcW w:w="580" w:type="dxa"/>
            <w:vAlign w:val="center"/>
          </w:tcPr>
          <w:p w:rsidR="008105E2" w:rsidRPr="00C40AF7" w:rsidRDefault="008105E2" w:rsidP="008105E2">
            <w:pPr>
              <w:pStyle w:val="a8"/>
              <w:tabs>
                <w:tab w:val="left" w:pos="904"/>
              </w:tabs>
              <w:spacing w:line="317" w:lineRule="exact"/>
              <w:ind w:right="40"/>
              <w:jc w:val="center"/>
              <w:rPr>
                <w:sz w:val="24"/>
                <w:szCs w:val="24"/>
              </w:rPr>
            </w:pPr>
            <w:r w:rsidRPr="00C40AF7">
              <w:rPr>
                <w:sz w:val="24"/>
                <w:szCs w:val="24"/>
              </w:rPr>
              <w:t>3</w:t>
            </w:r>
          </w:p>
        </w:tc>
        <w:tc>
          <w:tcPr>
            <w:tcW w:w="4206" w:type="dxa"/>
            <w:vAlign w:val="center"/>
          </w:tcPr>
          <w:p w:rsidR="008105E2" w:rsidRPr="00C40AF7" w:rsidRDefault="008105E2" w:rsidP="008105E2">
            <w:pPr>
              <w:pStyle w:val="a8"/>
              <w:tabs>
                <w:tab w:val="left" w:pos="904"/>
              </w:tabs>
              <w:spacing w:after="120" w:line="317" w:lineRule="exact"/>
              <w:jc w:val="left"/>
              <w:rPr>
                <w:sz w:val="24"/>
                <w:szCs w:val="24"/>
              </w:rPr>
            </w:pPr>
            <w:r w:rsidRPr="00C40AF7">
              <w:rPr>
                <w:sz w:val="24"/>
                <w:szCs w:val="24"/>
              </w:rPr>
              <w:t>Розмір коштів, що витрачатимуться суб’єктами господарювання та/або фізичних осіб, пов’язаними з виконаннями вимог акту, грн.</w:t>
            </w:r>
          </w:p>
        </w:tc>
        <w:tc>
          <w:tcPr>
            <w:tcW w:w="4961" w:type="dxa"/>
            <w:gridSpan w:val="2"/>
            <w:vAlign w:val="center"/>
          </w:tcPr>
          <w:p w:rsidR="008105E2" w:rsidRPr="009D3C1D" w:rsidRDefault="008105E2" w:rsidP="008105E2">
            <w:pPr>
              <w:pStyle w:val="a8"/>
              <w:tabs>
                <w:tab w:val="left" w:pos="904"/>
              </w:tabs>
              <w:spacing w:line="317" w:lineRule="exact"/>
              <w:ind w:right="40"/>
              <w:jc w:val="center"/>
              <w:rPr>
                <w:color w:val="000000" w:themeColor="text1"/>
                <w:sz w:val="24"/>
                <w:szCs w:val="24"/>
              </w:rPr>
            </w:pPr>
            <w:r w:rsidRPr="009D3C1D">
              <w:rPr>
                <w:color w:val="000000" w:themeColor="text1"/>
                <w:sz w:val="24"/>
                <w:szCs w:val="24"/>
              </w:rPr>
              <w:t>1467990,00</w:t>
            </w:r>
          </w:p>
        </w:tc>
      </w:tr>
      <w:tr w:rsidR="008105E2" w:rsidRPr="00C40AF7" w:rsidTr="008105E2">
        <w:trPr>
          <w:trHeight w:val="820"/>
        </w:trPr>
        <w:tc>
          <w:tcPr>
            <w:tcW w:w="580" w:type="dxa"/>
            <w:vAlign w:val="center"/>
          </w:tcPr>
          <w:p w:rsidR="008105E2" w:rsidRPr="00C40AF7" w:rsidRDefault="008105E2" w:rsidP="008105E2">
            <w:pPr>
              <w:pStyle w:val="a8"/>
              <w:tabs>
                <w:tab w:val="left" w:pos="904"/>
              </w:tabs>
              <w:spacing w:line="317" w:lineRule="exact"/>
              <w:ind w:right="40"/>
              <w:jc w:val="center"/>
              <w:rPr>
                <w:sz w:val="24"/>
                <w:szCs w:val="24"/>
              </w:rPr>
            </w:pPr>
            <w:r w:rsidRPr="00C40AF7">
              <w:rPr>
                <w:sz w:val="24"/>
                <w:szCs w:val="24"/>
              </w:rPr>
              <w:t>4</w:t>
            </w:r>
          </w:p>
        </w:tc>
        <w:tc>
          <w:tcPr>
            <w:tcW w:w="4206" w:type="dxa"/>
            <w:vAlign w:val="center"/>
          </w:tcPr>
          <w:p w:rsidR="008105E2" w:rsidRPr="004D29A1" w:rsidRDefault="008105E2" w:rsidP="008105E2">
            <w:pPr>
              <w:pStyle w:val="a8"/>
              <w:tabs>
                <w:tab w:val="left" w:pos="904"/>
              </w:tabs>
              <w:spacing w:after="120" w:line="317" w:lineRule="exact"/>
              <w:jc w:val="left"/>
              <w:rPr>
                <w:sz w:val="24"/>
                <w:szCs w:val="24"/>
                <w:lang w:val="ru-RU"/>
              </w:rPr>
            </w:pPr>
            <w:r w:rsidRPr="004D29A1">
              <w:rPr>
                <w:sz w:val="24"/>
                <w:szCs w:val="24"/>
              </w:rPr>
              <w:t>Час, що витрачатиметься суб’єктами господарювання та/або фізичними особами, пов’язаними з виконанням вимог акта, години</w:t>
            </w:r>
            <w:r w:rsidRPr="004D29A1">
              <w:rPr>
                <w:sz w:val="24"/>
                <w:szCs w:val="24"/>
                <w:lang w:val="ru-RU"/>
              </w:rPr>
              <w:t xml:space="preserve"> на 1 </w:t>
            </w:r>
            <w:proofErr w:type="spellStart"/>
            <w:r w:rsidRPr="004D29A1">
              <w:rPr>
                <w:sz w:val="24"/>
                <w:szCs w:val="24"/>
                <w:lang w:val="ru-RU"/>
              </w:rPr>
              <w:t>суб</w:t>
            </w:r>
            <w:proofErr w:type="spellEnd"/>
            <w:r w:rsidRPr="004D29A1">
              <w:rPr>
                <w:sz w:val="24"/>
                <w:szCs w:val="24"/>
                <w:lang w:val="ru-RU"/>
              </w:rPr>
              <w:t>.</w:t>
            </w:r>
          </w:p>
        </w:tc>
        <w:tc>
          <w:tcPr>
            <w:tcW w:w="4961" w:type="dxa"/>
            <w:gridSpan w:val="2"/>
            <w:vAlign w:val="center"/>
          </w:tcPr>
          <w:p w:rsidR="008105E2" w:rsidRPr="009D3C1D" w:rsidRDefault="008105E2" w:rsidP="008105E2">
            <w:pPr>
              <w:pStyle w:val="a8"/>
              <w:tabs>
                <w:tab w:val="left" w:pos="904"/>
              </w:tabs>
              <w:spacing w:line="317" w:lineRule="exact"/>
              <w:ind w:right="40"/>
              <w:jc w:val="center"/>
              <w:rPr>
                <w:color w:val="000000" w:themeColor="text1"/>
                <w:sz w:val="24"/>
                <w:szCs w:val="24"/>
                <w:lang w:val="ru-RU"/>
              </w:rPr>
            </w:pPr>
            <w:r w:rsidRPr="009D3C1D">
              <w:rPr>
                <w:color w:val="000000" w:themeColor="text1"/>
                <w:sz w:val="24"/>
                <w:szCs w:val="24"/>
                <w:lang w:val="ru-RU"/>
              </w:rPr>
              <w:t>2</w:t>
            </w:r>
          </w:p>
        </w:tc>
      </w:tr>
      <w:tr w:rsidR="008105E2" w:rsidRPr="00C40AF7" w:rsidTr="008105E2">
        <w:trPr>
          <w:trHeight w:val="820"/>
        </w:trPr>
        <w:tc>
          <w:tcPr>
            <w:tcW w:w="580" w:type="dxa"/>
            <w:vAlign w:val="center"/>
          </w:tcPr>
          <w:p w:rsidR="008105E2" w:rsidRPr="00C40AF7" w:rsidRDefault="008105E2" w:rsidP="008105E2">
            <w:pPr>
              <w:pStyle w:val="a8"/>
              <w:tabs>
                <w:tab w:val="left" w:pos="904"/>
              </w:tabs>
              <w:spacing w:line="317" w:lineRule="exact"/>
              <w:ind w:right="40"/>
              <w:jc w:val="center"/>
              <w:rPr>
                <w:sz w:val="24"/>
                <w:szCs w:val="24"/>
              </w:rPr>
            </w:pPr>
            <w:r w:rsidRPr="00C40AF7">
              <w:rPr>
                <w:sz w:val="24"/>
                <w:szCs w:val="24"/>
              </w:rPr>
              <w:t>5</w:t>
            </w:r>
          </w:p>
        </w:tc>
        <w:tc>
          <w:tcPr>
            <w:tcW w:w="4206" w:type="dxa"/>
          </w:tcPr>
          <w:p w:rsidR="008105E2" w:rsidRPr="00C40AF7" w:rsidRDefault="008105E2" w:rsidP="008105E2">
            <w:pPr>
              <w:pStyle w:val="a8"/>
              <w:tabs>
                <w:tab w:val="left" w:pos="904"/>
              </w:tabs>
              <w:spacing w:line="317" w:lineRule="exact"/>
              <w:ind w:right="40"/>
              <w:rPr>
                <w:sz w:val="24"/>
                <w:szCs w:val="24"/>
              </w:rPr>
            </w:pPr>
            <w:r w:rsidRPr="00C40AF7">
              <w:rPr>
                <w:sz w:val="24"/>
                <w:szCs w:val="24"/>
              </w:rPr>
              <w:t>Рівень поінформованості суб`єктів господарювання та/або фізичних осіб з основних положень акта, %</w:t>
            </w:r>
          </w:p>
          <w:p w:rsidR="008105E2" w:rsidRPr="00C40AF7" w:rsidRDefault="008105E2" w:rsidP="008105E2">
            <w:pPr>
              <w:pStyle w:val="a8"/>
              <w:tabs>
                <w:tab w:val="left" w:pos="904"/>
              </w:tabs>
              <w:spacing w:line="317" w:lineRule="exact"/>
              <w:ind w:right="40"/>
              <w:rPr>
                <w:sz w:val="24"/>
                <w:szCs w:val="24"/>
              </w:rPr>
            </w:pPr>
            <w:r w:rsidRPr="00C40AF7">
              <w:rPr>
                <w:sz w:val="24"/>
                <w:szCs w:val="24"/>
              </w:rPr>
              <w:t xml:space="preserve">Оприлюднені повідомлення, проект рішення, </w:t>
            </w:r>
            <w:proofErr w:type="spellStart"/>
            <w:r w:rsidRPr="00C40AF7">
              <w:rPr>
                <w:sz w:val="24"/>
                <w:szCs w:val="24"/>
              </w:rPr>
              <w:t>АРВ</w:t>
            </w:r>
            <w:proofErr w:type="spellEnd"/>
            <w:r w:rsidRPr="00C40AF7">
              <w:rPr>
                <w:sz w:val="24"/>
                <w:szCs w:val="24"/>
              </w:rPr>
              <w:t>:</w:t>
            </w:r>
          </w:p>
          <w:p w:rsidR="008105E2" w:rsidRPr="00C40AF7" w:rsidRDefault="008105E2" w:rsidP="008105E2">
            <w:pPr>
              <w:pStyle w:val="a8"/>
              <w:tabs>
                <w:tab w:val="left" w:pos="904"/>
              </w:tabs>
              <w:spacing w:line="317" w:lineRule="exact"/>
              <w:ind w:right="40"/>
              <w:rPr>
                <w:sz w:val="24"/>
                <w:szCs w:val="24"/>
              </w:rPr>
            </w:pPr>
            <w:r w:rsidRPr="00C40AF7">
              <w:rPr>
                <w:sz w:val="24"/>
                <w:szCs w:val="24"/>
              </w:rPr>
              <w:t xml:space="preserve">- на офіційному сайті </w:t>
            </w:r>
            <w:r>
              <w:rPr>
                <w:sz w:val="24"/>
                <w:szCs w:val="24"/>
              </w:rPr>
              <w:t xml:space="preserve">Чернігівської районної </w:t>
            </w:r>
            <w:r w:rsidRPr="00C40AF7">
              <w:rPr>
                <w:sz w:val="24"/>
                <w:szCs w:val="24"/>
              </w:rPr>
              <w:t>ради;</w:t>
            </w:r>
          </w:p>
          <w:p w:rsidR="008105E2" w:rsidRDefault="008105E2" w:rsidP="008105E2">
            <w:pPr>
              <w:pStyle w:val="a8"/>
              <w:tabs>
                <w:tab w:val="left" w:pos="904"/>
              </w:tabs>
              <w:spacing w:line="317" w:lineRule="exact"/>
              <w:ind w:right="40"/>
              <w:rPr>
                <w:sz w:val="24"/>
                <w:szCs w:val="24"/>
              </w:rPr>
            </w:pPr>
            <w:r w:rsidRPr="00C40AF7">
              <w:rPr>
                <w:sz w:val="24"/>
                <w:szCs w:val="24"/>
              </w:rPr>
              <w:t xml:space="preserve">- на стенді </w:t>
            </w:r>
            <w:r>
              <w:rPr>
                <w:sz w:val="24"/>
                <w:szCs w:val="24"/>
              </w:rPr>
              <w:t xml:space="preserve">в приміщенні </w:t>
            </w:r>
            <w:proofErr w:type="spellStart"/>
            <w:r>
              <w:rPr>
                <w:sz w:val="24"/>
                <w:szCs w:val="24"/>
              </w:rPr>
              <w:t>Черниської</w:t>
            </w:r>
            <w:proofErr w:type="spellEnd"/>
            <w:r>
              <w:rPr>
                <w:sz w:val="24"/>
                <w:szCs w:val="24"/>
              </w:rPr>
              <w:t xml:space="preserve"> сільської </w:t>
            </w:r>
            <w:r w:rsidRPr="00C40AF7">
              <w:rPr>
                <w:sz w:val="24"/>
                <w:szCs w:val="24"/>
              </w:rPr>
              <w:t>ради</w:t>
            </w:r>
          </w:p>
          <w:p w:rsidR="008105E2" w:rsidRPr="00C40AF7" w:rsidRDefault="008105E2" w:rsidP="008105E2">
            <w:pPr>
              <w:pStyle w:val="a8"/>
              <w:tabs>
                <w:tab w:val="left" w:pos="904"/>
              </w:tabs>
              <w:spacing w:line="317" w:lineRule="exact"/>
              <w:ind w:right="40"/>
              <w:rPr>
                <w:sz w:val="24"/>
                <w:szCs w:val="24"/>
              </w:rPr>
            </w:pPr>
          </w:p>
        </w:tc>
        <w:tc>
          <w:tcPr>
            <w:tcW w:w="4961" w:type="dxa"/>
            <w:gridSpan w:val="2"/>
            <w:vAlign w:val="center"/>
          </w:tcPr>
          <w:p w:rsidR="008105E2" w:rsidRPr="009D3C1D" w:rsidRDefault="008105E2" w:rsidP="008105E2">
            <w:pPr>
              <w:pStyle w:val="a8"/>
              <w:tabs>
                <w:tab w:val="left" w:pos="904"/>
              </w:tabs>
              <w:spacing w:line="317" w:lineRule="exact"/>
              <w:ind w:right="40"/>
              <w:jc w:val="center"/>
              <w:rPr>
                <w:color w:val="000000" w:themeColor="text1"/>
                <w:sz w:val="24"/>
                <w:szCs w:val="24"/>
              </w:rPr>
            </w:pPr>
            <w:r>
              <w:rPr>
                <w:color w:val="000000" w:themeColor="text1"/>
                <w:sz w:val="24"/>
                <w:szCs w:val="24"/>
              </w:rPr>
              <w:t xml:space="preserve"> 62</w:t>
            </w:r>
            <w:r w:rsidRPr="009D3C1D">
              <w:rPr>
                <w:color w:val="000000" w:themeColor="text1"/>
                <w:sz w:val="24"/>
                <w:szCs w:val="24"/>
              </w:rPr>
              <w:t>%</w:t>
            </w:r>
          </w:p>
          <w:p w:rsidR="008105E2" w:rsidRPr="009D3C1D" w:rsidRDefault="008105E2" w:rsidP="008105E2">
            <w:pPr>
              <w:pStyle w:val="a8"/>
              <w:tabs>
                <w:tab w:val="left" w:pos="904"/>
              </w:tabs>
              <w:spacing w:line="317" w:lineRule="exact"/>
              <w:ind w:right="40"/>
              <w:jc w:val="center"/>
              <w:rPr>
                <w:color w:val="000000" w:themeColor="text1"/>
                <w:sz w:val="24"/>
                <w:szCs w:val="24"/>
              </w:rPr>
            </w:pPr>
          </w:p>
        </w:tc>
      </w:tr>
    </w:tbl>
    <w:p w:rsidR="008105E2" w:rsidRPr="0082224C" w:rsidRDefault="008105E2" w:rsidP="008105E2">
      <w:pPr>
        <w:pStyle w:val="a8"/>
        <w:tabs>
          <w:tab w:val="left" w:pos="904"/>
        </w:tabs>
        <w:spacing w:line="317" w:lineRule="exact"/>
        <w:ind w:left="40" w:right="40"/>
      </w:pPr>
    </w:p>
    <w:p w:rsidR="008105E2" w:rsidRDefault="008105E2" w:rsidP="008105E2">
      <w:pPr>
        <w:ind w:firstLine="708"/>
        <w:jc w:val="center"/>
        <w:rPr>
          <w:b/>
          <w:sz w:val="24"/>
          <w:szCs w:val="24"/>
          <w:lang w:val="ru-RU"/>
        </w:rPr>
      </w:pPr>
      <w:r w:rsidRPr="001C06D2">
        <w:rPr>
          <w:b/>
          <w:sz w:val="24"/>
          <w:szCs w:val="24"/>
        </w:rPr>
        <w:t>IX. Визначення заходів, за допомогою яких здійснюватиметься відстеження результативності дії регуляторного акта</w:t>
      </w:r>
    </w:p>
    <w:p w:rsidR="008105E2" w:rsidRPr="00E00EAC" w:rsidRDefault="008105E2" w:rsidP="008105E2">
      <w:pPr>
        <w:ind w:firstLine="708"/>
        <w:jc w:val="center"/>
        <w:rPr>
          <w:b/>
          <w:sz w:val="24"/>
          <w:szCs w:val="24"/>
        </w:rPr>
      </w:pPr>
    </w:p>
    <w:p w:rsidR="008105E2" w:rsidRDefault="008105E2" w:rsidP="008105E2">
      <w:pPr>
        <w:ind w:firstLine="708"/>
        <w:jc w:val="both"/>
        <w:rPr>
          <w:sz w:val="24"/>
          <w:szCs w:val="24"/>
        </w:rPr>
      </w:pPr>
      <w:r w:rsidRPr="001C06D2">
        <w:rPr>
          <w:sz w:val="24"/>
          <w:szCs w:val="24"/>
        </w:rPr>
        <w:t xml:space="preserve">Відстеження результативності регуляторного акта буде здійснюватися виконавчим комітетом </w:t>
      </w:r>
      <w:proofErr w:type="spellStart"/>
      <w:r>
        <w:rPr>
          <w:sz w:val="24"/>
          <w:szCs w:val="24"/>
        </w:rPr>
        <w:t>Черниської</w:t>
      </w:r>
      <w:proofErr w:type="spellEnd"/>
      <w:r>
        <w:rPr>
          <w:sz w:val="24"/>
          <w:szCs w:val="24"/>
        </w:rPr>
        <w:t xml:space="preserve"> сільської </w:t>
      </w:r>
      <w:r w:rsidRPr="001C06D2">
        <w:rPr>
          <w:sz w:val="24"/>
          <w:szCs w:val="24"/>
        </w:rPr>
        <w:t xml:space="preserve">ради. </w:t>
      </w:r>
    </w:p>
    <w:p w:rsidR="008105E2" w:rsidRPr="00725D53" w:rsidRDefault="008105E2" w:rsidP="008105E2">
      <w:pPr>
        <w:ind w:firstLine="708"/>
        <w:jc w:val="both"/>
        <w:rPr>
          <w:b/>
          <w:sz w:val="24"/>
          <w:szCs w:val="24"/>
        </w:rPr>
      </w:pPr>
      <w:r w:rsidRPr="00725D53">
        <w:rPr>
          <w:b/>
          <w:sz w:val="24"/>
          <w:szCs w:val="24"/>
        </w:rPr>
        <w:t>Метод проведення відстеження результативності:</w:t>
      </w:r>
    </w:p>
    <w:p w:rsidR="008105E2" w:rsidRPr="00725D53" w:rsidRDefault="008105E2" w:rsidP="008105E2">
      <w:pPr>
        <w:ind w:firstLine="708"/>
        <w:jc w:val="both"/>
        <w:rPr>
          <w:sz w:val="24"/>
          <w:szCs w:val="24"/>
        </w:rPr>
      </w:pPr>
      <w:r w:rsidRPr="00725D53">
        <w:rPr>
          <w:sz w:val="24"/>
          <w:szCs w:val="24"/>
        </w:rPr>
        <w:t>Статистичний</w:t>
      </w:r>
    </w:p>
    <w:p w:rsidR="008105E2" w:rsidRPr="00725D53" w:rsidRDefault="008105E2" w:rsidP="008105E2">
      <w:pPr>
        <w:ind w:firstLine="708"/>
        <w:jc w:val="both"/>
        <w:rPr>
          <w:b/>
          <w:sz w:val="24"/>
          <w:szCs w:val="24"/>
        </w:rPr>
      </w:pPr>
      <w:r w:rsidRPr="00725D53">
        <w:rPr>
          <w:b/>
          <w:sz w:val="24"/>
          <w:szCs w:val="24"/>
        </w:rPr>
        <w:t>Вид даних, за допомогою яких здійснюватиметься відстеження результативності:</w:t>
      </w:r>
    </w:p>
    <w:p w:rsidR="008105E2" w:rsidRPr="00725D53" w:rsidRDefault="008105E2" w:rsidP="008105E2">
      <w:pPr>
        <w:ind w:firstLine="708"/>
        <w:jc w:val="both"/>
        <w:rPr>
          <w:sz w:val="24"/>
          <w:szCs w:val="24"/>
        </w:rPr>
      </w:pPr>
      <w:r w:rsidRPr="00725D53">
        <w:rPr>
          <w:sz w:val="24"/>
          <w:szCs w:val="24"/>
        </w:rPr>
        <w:t>Статистичні</w:t>
      </w:r>
    </w:p>
    <w:p w:rsidR="008105E2" w:rsidRPr="00F5162C" w:rsidRDefault="008105E2" w:rsidP="008105E2">
      <w:pPr>
        <w:pStyle w:val="af9"/>
        <w:numPr>
          <w:ilvl w:val="0"/>
          <w:numId w:val="9"/>
        </w:numPr>
        <w:tabs>
          <w:tab w:val="left" w:pos="993"/>
        </w:tabs>
        <w:ind w:left="709" w:firstLine="0"/>
        <w:jc w:val="both"/>
        <w:rPr>
          <w:sz w:val="24"/>
          <w:szCs w:val="24"/>
        </w:rPr>
      </w:pPr>
      <w:r w:rsidRPr="00F5162C">
        <w:rPr>
          <w:sz w:val="24"/>
          <w:szCs w:val="24"/>
        </w:rPr>
        <w:t xml:space="preserve">аналітичні показники </w:t>
      </w:r>
      <w:r>
        <w:rPr>
          <w:sz w:val="24"/>
          <w:szCs w:val="24"/>
        </w:rPr>
        <w:t xml:space="preserve">Чернігівської </w:t>
      </w:r>
      <w:r w:rsidRPr="00F5162C">
        <w:rPr>
          <w:sz w:val="24"/>
          <w:szCs w:val="24"/>
        </w:rPr>
        <w:t>ОДПІ ГУ ДФС у Чернігівській області;</w:t>
      </w:r>
    </w:p>
    <w:p w:rsidR="008105E2" w:rsidRPr="00F5162C" w:rsidRDefault="008105E2" w:rsidP="008105E2">
      <w:pPr>
        <w:pStyle w:val="af9"/>
        <w:numPr>
          <w:ilvl w:val="0"/>
          <w:numId w:val="9"/>
        </w:numPr>
        <w:tabs>
          <w:tab w:val="left" w:pos="993"/>
        </w:tabs>
        <w:ind w:left="709" w:firstLine="0"/>
        <w:jc w:val="both"/>
        <w:rPr>
          <w:sz w:val="24"/>
          <w:szCs w:val="24"/>
        </w:rPr>
      </w:pPr>
      <w:r w:rsidRPr="00F5162C">
        <w:rPr>
          <w:sz w:val="24"/>
          <w:szCs w:val="24"/>
        </w:rPr>
        <w:t xml:space="preserve">інформація </w:t>
      </w:r>
      <w:r>
        <w:rPr>
          <w:sz w:val="24"/>
          <w:szCs w:val="24"/>
        </w:rPr>
        <w:t xml:space="preserve">бухгалтерської служби виконавчого комітету </w:t>
      </w:r>
      <w:proofErr w:type="spellStart"/>
      <w:r>
        <w:rPr>
          <w:sz w:val="24"/>
          <w:szCs w:val="24"/>
        </w:rPr>
        <w:t>Черниської</w:t>
      </w:r>
      <w:proofErr w:type="spellEnd"/>
      <w:r>
        <w:rPr>
          <w:sz w:val="24"/>
          <w:szCs w:val="24"/>
        </w:rPr>
        <w:t xml:space="preserve"> сільської </w:t>
      </w:r>
      <w:r w:rsidRPr="002C00CF">
        <w:rPr>
          <w:color w:val="FF0000"/>
          <w:sz w:val="24"/>
          <w:szCs w:val="24"/>
        </w:rPr>
        <w:t xml:space="preserve"> </w:t>
      </w:r>
      <w:r w:rsidRPr="002262D6">
        <w:rPr>
          <w:sz w:val="24"/>
          <w:szCs w:val="24"/>
        </w:rPr>
        <w:t>ради</w:t>
      </w:r>
      <w:r w:rsidRPr="00F5162C">
        <w:rPr>
          <w:sz w:val="24"/>
          <w:szCs w:val="24"/>
        </w:rPr>
        <w:t>.</w:t>
      </w:r>
    </w:p>
    <w:p w:rsidR="008105E2" w:rsidRDefault="008105E2" w:rsidP="008105E2">
      <w:pPr>
        <w:ind w:firstLine="708"/>
        <w:jc w:val="both"/>
        <w:rPr>
          <w:sz w:val="24"/>
          <w:szCs w:val="24"/>
          <w:lang w:val="ru-RU"/>
        </w:rPr>
      </w:pPr>
      <w:r w:rsidRPr="001C06D2">
        <w:rPr>
          <w:sz w:val="24"/>
          <w:szCs w:val="24"/>
        </w:rPr>
        <w:t xml:space="preserve"> Базове відстеження результативності регуляторного акта буде здійснюватися до дня набрання чи</w:t>
      </w:r>
      <w:r>
        <w:rPr>
          <w:sz w:val="24"/>
          <w:szCs w:val="24"/>
        </w:rPr>
        <w:t>нності цим регуляторним актом</w:t>
      </w:r>
      <w:r>
        <w:rPr>
          <w:sz w:val="24"/>
          <w:szCs w:val="24"/>
          <w:lang w:val="ru-RU"/>
        </w:rPr>
        <w:t>.</w:t>
      </w:r>
    </w:p>
    <w:p w:rsidR="008105E2" w:rsidRDefault="008105E2" w:rsidP="008105E2">
      <w:pPr>
        <w:ind w:firstLine="708"/>
        <w:jc w:val="both"/>
        <w:rPr>
          <w:sz w:val="24"/>
          <w:szCs w:val="24"/>
          <w:lang w:val="ru-RU"/>
        </w:rPr>
      </w:pPr>
      <w:r w:rsidRPr="001C06D2">
        <w:rPr>
          <w:sz w:val="24"/>
          <w:szCs w:val="24"/>
        </w:rPr>
        <w:t xml:space="preserve">Повторне відстеження результативності буде здійснюватися </w:t>
      </w:r>
      <w:r>
        <w:rPr>
          <w:sz w:val="24"/>
          <w:szCs w:val="24"/>
        </w:rPr>
        <w:t>за три місяці</w:t>
      </w:r>
      <w:r w:rsidRPr="001C06D2">
        <w:rPr>
          <w:sz w:val="24"/>
          <w:szCs w:val="24"/>
        </w:rPr>
        <w:t xml:space="preserve"> </w:t>
      </w:r>
      <w:r>
        <w:rPr>
          <w:sz w:val="24"/>
          <w:szCs w:val="24"/>
        </w:rPr>
        <w:t>до закінчення строку дії</w:t>
      </w:r>
      <w:r w:rsidRPr="001C06D2">
        <w:rPr>
          <w:sz w:val="24"/>
          <w:szCs w:val="24"/>
        </w:rPr>
        <w:t xml:space="preserve"> регуляторн</w:t>
      </w:r>
      <w:r>
        <w:rPr>
          <w:sz w:val="24"/>
          <w:szCs w:val="24"/>
        </w:rPr>
        <w:t>ого</w:t>
      </w:r>
      <w:r w:rsidRPr="001C06D2">
        <w:rPr>
          <w:sz w:val="24"/>
          <w:szCs w:val="24"/>
        </w:rPr>
        <w:t xml:space="preserve"> акт</w:t>
      </w:r>
      <w:r>
        <w:rPr>
          <w:sz w:val="24"/>
          <w:szCs w:val="24"/>
        </w:rPr>
        <w:t>у</w:t>
      </w:r>
      <w:r w:rsidRPr="001C06D2">
        <w:rPr>
          <w:sz w:val="24"/>
          <w:szCs w:val="24"/>
        </w:rPr>
        <w:t xml:space="preserve">. </w:t>
      </w:r>
    </w:p>
    <w:p w:rsidR="008105E2" w:rsidRDefault="008105E2" w:rsidP="008105E2">
      <w:pPr>
        <w:ind w:firstLine="708"/>
        <w:jc w:val="both"/>
        <w:rPr>
          <w:sz w:val="24"/>
          <w:szCs w:val="24"/>
          <w:lang w:val="ru-RU"/>
        </w:rPr>
      </w:pPr>
    </w:p>
    <w:p w:rsidR="008105E2" w:rsidRDefault="008105E2" w:rsidP="008105E2">
      <w:pPr>
        <w:ind w:firstLine="708"/>
        <w:jc w:val="both"/>
        <w:rPr>
          <w:sz w:val="24"/>
          <w:szCs w:val="24"/>
          <w:lang w:val="ru-RU"/>
        </w:rPr>
      </w:pPr>
    </w:p>
    <w:p w:rsidR="008105E2" w:rsidRPr="00725D53" w:rsidRDefault="008105E2" w:rsidP="008105E2">
      <w:pPr>
        <w:ind w:firstLine="708"/>
        <w:jc w:val="both"/>
        <w:rPr>
          <w:sz w:val="24"/>
          <w:szCs w:val="24"/>
          <w:lang w:val="ru-RU"/>
        </w:rPr>
      </w:pPr>
    </w:p>
    <w:p w:rsidR="008105E2" w:rsidRDefault="008105E2" w:rsidP="008105E2">
      <w:pPr>
        <w:jc w:val="both"/>
        <w:rPr>
          <w:sz w:val="24"/>
          <w:szCs w:val="24"/>
        </w:rPr>
      </w:pPr>
      <w:r w:rsidRPr="001C06D2">
        <w:rPr>
          <w:sz w:val="24"/>
          <w:szCs w:val="24"/>
        </w:rPr>
        <w:t xml:space="preserve">Голова </w:t>
      </w:r>
      <w:proofErr w:type="spellStart"/>
      <w:r>
        <w:rPr>
          <w:sz w:val="24"/>
          <w:szCs w:val="24"/>
        </w:rPr>
        <w:t>Черниської</w:t>
      </w:r>
      <w:proofErr w:type="spellEnd"/>
      <w:r>
        <w:rPr>
          <w:sz w:val="24"/>
          <w:szCs w:val="24"/>
        </w:rPr>
        <w:t xml:space="preserve"> сільської ради                                                    В.П.</w:t>
      </w:r>
      <w:proofErr w:type="spellStart"/>
      <w:r>
        <w:rPr>
          <w:sz w:val="24"/>
          <w:szCs w:val="24"/>
        </w:rPr>
        <w:t>Краснопільський</w:t>
      </w:r>
      <w:proofErr w:type="spellEnd"/>
    </w:p>
    <w:p w:rsidR="008105E2" w:rsidRDefault="008105E2" w:rsidP="008105E2">
      <w:pPr>
        <w:ind w:firstLine="708"/>
        <w:jc w:val="both"/>
        <w:rPr>
          <w:sz w:val="24"/>
          <w:szCs w:val="24"/>
        </w:rPr>
      </w:pPr>
    </w:p>
    <w:p w:rsidR="008105E2" w:rsidRDefault="008105E2" w:rsidP="008105E2">
      <w:pPr>
        <w:ind w:firstLine="708"/>
        <w:jc w:val="both"/>
        <w:rPr>
          <w:sz w:val="24"/>
          <w:szCs w:val="24"/>
        </w:rPr>
      </w:pPr>
    </w:p>
    <w:p w:rsidR="008105E2" w:rsidRDefault="008105E2" w:rsidP="008105E2">
      <w:pPr>
        <w:pStyle w:val="af1"/>
        <w:shd w:val="clear" w:color="auto" w:fill="auto"/>
        <w:spacing w:line="331" w:lineRule="exact"/>
        <w:jc w:val="center"/>
        <w:rPr>
          <w:b/>
          <w:color w:val="FF0000"/>
          <w:sz w:val="24"/>
          <w:szCs w:val="24"/>
          <w:lang w:val="uk-UA"/>
        </w:rPr>
      </w:pPr>
    </w:p>
    <w:p w:rsidR="008105E2" w:rsidRDefault="008105E2" w:rsidP="008105E2">
      <w:pPr>
        <w:pStyle w:val="af1"/>
        <w:shd w:val="clear" w:color="auto" w:fill="auto"/>
        <w:spacing w:line="331" w:lineRule="exact"/>
        <w:ind w:left="5245"/>
        <w:jc w:val="center"/>
        <w:rPr>
          <w:sz w:val="24"/>
          <w:szCs w:val="24"/>
        </w:rPr>
      </w:pPr>
    </w:p>
    <w:p w:rsidR="008105E2" w:rsidRDefault="008105E2" w:rsidP="008105E2">
      <w:pPr>
        <w:pStyle w:val="af1"/>
        <w:shd w:val="clear" w:color="auto" w:fill="auto"/>
        <w:spacing w:line="331" w:lineRule="exact"/>
        <w:ind w:left="5245"/>
        <w:jc w:val="center"/>
        <w:rPr>
          <w:sz w:val="24"/>
          <w:szCs w:val="24"/>
          <w:lang w:val="uk-UA"/>
        </w:rPr>
      </w:pPr>
    </w:p>
    <w:p w:rsidR="008105E2" w:rsidRDefault="008105E2" w:rsidP="008105E2">
      <w:pPr>
        <w:pStyle w:val="af1"/>
        <w:shd w:val="clear" w:color="auto" w:fill="auto"/>
        <w:spacing w:line="331" w:lineRule="exact"/>
        <w:ind w:left="5245"/>
        <w:jc w:val="center"/>
        <w:rPr>
          <w:sz w:val="24"/>
          <w:szCs w:val="24"/>
          <w:lang w:val="uk-UA"/>
        </w:rPr>
      </w:pPr>
    </w:p>
    <w:p w:rsidR="008105E2" w:rsidRDefault="008105E2" w:rsidP="008105E2">
      <w:pPr>
        <w:pStyle w:val="af1"/>
        <w:shd w:val="clear" w:color="auto" w:fill="auto"/>
        <w:spacing w:line="331" w:lineRule="exact"/>
        <w:ind w:left="5245"/>
        <w:jc w:val="center"/>
        <w:rPr>
          <w:sz w:val="24"/>
          <w:szCs w:val="24"/>
          <w:lang w:val="uk-UA"/>
        </w:rPr>
      </w:pPr>
    </w:p>
    <w:p w:rsidR="008105E2" w:rsidRDefault="008105E2" w:rsidP="008105E2">
      <w:pPr>
        <w:pStyle w:val="af1"/>
        <w:shd w:val="clear" w:color="auto" w:fill="auto"/>
        <w:spacing w:line="331" w:lineRule="exact"/>
        <w:ind w:left="5245"/>
        <w:jc w:val="center"/>
        <w:rPr>
          <w:sz w:val="24"/>
          <w:szCs w:val="24"/>
          <w:lang w:val="uk-UA"/>
        </w:rPr>
      </w:pPr>
    </w:p>
    <w:p w:rsidR="008105E2" w:rsidRDefault="008105E2" w:rsidP="008105E2">
      <w:pPr>
        <w:pStyle w:val="af1"/>
        <w:shd w:val="clear" w:color="auto" w:fill="auto"/>
        <w:spacing w:line="331" w:lineRule="exact"/>
        <w:ind w:left="5245"/>
        <w:jc w:val="center"/>
        <w:rPr>
          <w:sz w:val="24"/>
          <w:szCs w:val="24"/>
          <w:lang w:val="uk-UA"/>
        </w:rPr>
      </w:pPr>
    </w:p>
    <w:p w:rsidR="008105E2" w:rsidRDefault="008105E2" w:rsidP="008105E2">
      <w:pPr>
        <w:pStyle w:val="af1"/>
        <w:shd w:val="clear" w:color="auto" w:fill="auto"/>
        <w:spacing w:line="331" w:lineRule="exact"/>
        <w:ind w:left="5245"/>
        <w:jc w:val="center"/>
        <w:rPr>
          <w:sz w:val="24"/>
          <w:szCs w:val="24"/>
          <w:lang w:val="uk-UA"/>
        </w:rPr>
      </w:pPr>
    </w:p>
    <w:p w:rsidR="008105E2" w:rsidRDefault="008105E2" w:rsidP="008105E2">
      <w:pPr>
        <w:pStyle w:val="af1"/>
        <w:shd w:val="clear" w:color="auto" w:fill="auto"/>
        <w:spacing w:line="331" w:lineRule="exact"/>
        <w:ind w:left="5245"/>
        <w:jc w:val="center"/>
        <w:rPr>
          <w:sz w:val="24"/>
          <w:szCs w:val="24"/>
          <w:lang w:val="uk-UA"/>
        </w:rPr>
      </w:pPr>
    </w:p>
    <w:p w:rsidR="008105E2" w:rsidRPr="009D3C1D" w:rsidRDefault="008105E2" w:rsidP="008105E2">
      <w:pPr>
        <w:pStyle w:val="af1"/>
        <w:shd w:val="clear" w:color="auto" w:fill="auto"/>
        <w:spacing w:line="331" w:lineRule="exact"/>
        <w:ind w:left="5245"/>
        <w:jc w:val="center"/>
        <w:rPr>
          <w:sz w:val="24"/>
          <w:szCs w:val="24"/>
          <w:lang w:val="uk-UA"/>
        </w:rPr>
      </w:pPr>
    </w:p>
    <w:p w:rsidR="008105E2" w:rsidRPr="00264ED1" w:rsidRDefault="008105E2" w:rsidP="008105E2">
      <w:pPr>
        <w:pStyle w:val="af1"/>
        <w:shd w:val="clear" w:color="auto" w:fill="auto"/>
        <w:spacing w:line="331" w:lineRule="exact"/>
        <w:ind w:left="5245"/>
        <w:jc w:val="center"/>
        <w:rPr>
          <w:sz w:val="24"/>
          <w:szCs w:val="24"/>
          <w:lang w:val="uk-UA"/>
        </w:rPr>
      </w:pPr>
      <w:r w:rsidRPr="00264ED1">
        <w:rPr>
          <w:sz w:val="24"/>
          <w:szCs w:val="24"/>
          <w:lang w:val="uk-UA"/>
        </w:rPr>
        <w:t xml:space="preserve">Додаток 2 </w:t>
      </w:r>
    </w:p>
    <w:p w:rsidR="008105E2" w:rsidRPr="00264ED1" w:rsidRDefault="008105E2" w:rsidP="008105E2">
      <w:pPr>
        <w:pStyle w:val="af1"/>
        <w:shd w:val="clear" w:color="auto" w:fill="auto"/>
        <w:spacing w:line="331" w:lineRule="exact"/>
        <w:ind w:left="5245"/>
        <w:jc w:val="center"/>
        <w:rPr>
          <w:b/>
          <w:sz w:val="24"/>
          <w:szCs w:val="24"/>
          <w:lang w:val="uk-UA"/>
        </w:rPr>
      </w:pPr>
      <w:r w:rsidRPr="00264ED1">
        <w:rPr>
          <w:sz w:val="24"/>
          <w:szCs w:val="24"/>
          <w:lang w:val="uk-UA"/>
        </w:rPr>
        <w:t>до аналізу регуляторного впливу</w:t>
      </w:r>
    </w:p>
    <w:p w:rsidR="008105E2" w:rsidRPr="00264ED1" w:rsidRDefault="008105E2" w:rsidP="008105E2">
      <w:pPr>
        <w:pStyle w:val="af1"/>
        <w:shd w:val="clear" w:color="auto" w:fill="auto"/>
        <w:spacing w:line="331" w:lineRule="exact"/>
        <w:jc w:val="center"/>
        <w:rPr>
          <w:b/>
          <w:lang w:val="uk-UA"/>
        </w:rPr>
      </w:pPr>
      <w:r w:rsidRPr="00264ED1">
        <w:rPr>
          <w:b/>
          <w:sz w:val="24"/>
          <w:szCs w:val="24"/>
          <w:lang w:val="uk-UA"/>
        </w:rPr>
        <w:t>В И Т Р А Т И</w:t>
      </w:r>
    </w:p>
    <w:p w:rsidR="008105E2" w:rsidRPr="00264ED1" w:rsidRDefault="008105E2" w:rsidP="008105E2">
      <w:pPr>
        <w:pStyle w:val="af1"/>
        <w:shd w:val="clear" w:color="auto" w:fill="auto"/>
        <w:spacing w:line="331" w:lineRule="exact"/>
        <w:jc w:val="center"/>
        <w:rPr>
          <w:b/>
          <w:sz w:val="24"/>
          <w:szCs w:val="24"/>
          <w:lang w:val="uk-UA"/>
        </w:rPr>
      </w:pPr>
      <w:r w:rsidRPr="00264ED1">
        <w:rPr>
          <w:b/>
          <w:lang w:val="uk-UA"/>
        </w:rPr>
        <w:t xml:space="preserve"> </w:t>
      </w:r>
      <w:r w:rsidRPr="00264ED1">
        <w:rPr>
          <w:b/>
          <w:sz w:val="24"/>
          <w:szCs w:val="24"/>
          <w:lang w:val="uk-UA"/>
        </w:rPr>
        <w:t>на одного суб'єкта господарювання великого і середнього підприємництва, які виникають внаслідок дії регуляторного акта</w:t>
      </w:r>
    </w:p>
    <w:p w:rsidR="008105E2" w:rsidRPr="009A77E6" w:rsidRDefault="008105E2" w:rsidP="008105E2">
      <w:pPr>
        <w:pStyle w:val="af1"/>
        <w:shd w:val="clear" w:color="auto" w:fill="auto"/>
        <w:spacing w:line="331" w:lineRule="exact"/>
        <w:jc w:val="center"/>
        <w:rPr>
          <w:b/>
          <w:sz w:val="24"/>
          <w:szCs w:val="24"/>
        </w:rPr>
      </w:pPr>
    </w:p>
    <w:tbl>
      <w:tblPr>
        <w:tblW w:w="0" w:type="auto"/>
        <w:tblInd w:w="5" w:type="dxa"/>
        <w:tblLayout w:type="fixed"/>
        <w:tblCellMar>
          <w:left w:w="0" w:type="dxa"/>
          <w:right w:w="0" w:type="dxa"/>
        </w:tblCellMar>
        <w:tblLook w:val="0000"/>
      </w:tblPr>
      <w:tblGrid>
        <w:gridCol w:w="426"/>
        <w:gridCol w:w="6804"/>
        <w:gridCol w:w="1137"/>
        <w:gridCol w:w="1205"/>
      </w:tblGrid>
      <w:tr w:rsidR="008105E2" w:rsidRPr="009A77E6" w:rsidTr="008105E2">
        <w:trPr>
          <w:trHeight w:val="23"/>
        </w:trPr>
        <w:tc>
          <w:tcPr>
            <w:tcW w:w="426" w:type="dxa"/>
            <w:tcBorders>
              <w:top w:val="single" w:sz="4" w:space="0" w:color="000000"/>
              <w:left w:val="single" w:sz="4" w:space="0" w:color="000000"/>
              <w:bottom w:val="single" w:sz="4" w:space="0" w:color="000000"/>
            </w:tcBorders>
            <w:shd w:val="clear" w:color="auto" w:fill="FFFFFF"/>
            <w:vAlign w:val="center"/>
          </w:tcPr>
          <w:p w:rsidR="008105E2" w:rsidRPr="000C1D0A" w:rsidRDefault="008105E2" w:rsidP="008105E2">
            <w:pPr>
              <w:pStyle w:val="a8"/>
              <w:spacing w:line="322" w:lineRule="exact"/>
              <w:jc w:val="center"/>
              <w:rPr>
                <w:b/>
                <w:sz w:val="24"/>
                <w:szCs w:val="24"/>
              </w:rPr>
            </w:pPr>
            <w:r>
              <w:rPr>
                <w:b/>
                <w:sz w:val="24"/>
                <w:szCs w:val="24"/>
              </w:rPr>
              <w:t>п/№</w:t>
            </w:r>
          </w:p>
        </w:tc>
        <w:tc>
          <w:tcPr>
            <w:tcW w:w="6804" w:type="dxa"/>
            <w:tcBorders>
              <w:top w:val="single" w:sz="4" w:space="0" w:color="000000"/>
              <w:left w:val="single" w:sz="4" w:space="0" w:color="000000"/>
              <w:bottom w:val="single" w:sz="4" w:space="0" w:color="000000"/>
            </w:tcBorders>
            <w:shd w:val="clear" w:color="auto" w:fill="FFFFFF"/>
          </w:tcPr>
          <w:p w:rsidR="008105E2" w:rsidRPr="000C1D0A" w:rsidRDefault="008105E2" w:rsidP="008105E2">
            <w:pPr>
              <w:pStyle w:val="a8"/>
              <w:ind w:left="40"/>
              <w:jc w:val="center"/>
              <w:rPr>
                <w:b/>
                <w:sz w:val="24"/>
                <w:szCs w:val="24"/>
              </w:rPr>
            </w:pPr>
            <w:r w:rsidRPr="000C1D0A">
              <w:rPr>
                <w:b/>
                <w:sz w:val="24"/>
                <w:szCs w:val="24"/>
              </w:rPr>
              <w:t>Витрати</w:t>
            </w:r>
          </w:p>
        </w:tc>
        <w:tc>
          <w:tcPr>
            <w:tcW w:w="1137" w:type="dxa"/>
            <w:tcBorders>
              <w:top w:val="single" w:sz="4" w:space="0" w:color="000000"/>
              <w:left w:val="single" w:sz="4" w:space="0" w:color="000000"/>
              <w:bottom w:val="single" w:sz="4" w:space="0" w:color="000000"/>
            </w:tcBorders>
            <w:shd w:val="clear" w:color="auto" w:fill="FFFFFF"/>
          </w:tcPr>
          <w:p w:rsidR="008105E2" w:rsidRPr="000C1D0A" w:rsidRDefault="008105E2" w:rsidP="008105E2">
            <w:pPr>
              <w:pStyle w:val="a8"/>
              <w:spacing w:before="60" w:line="331" w:lineRule="exact"/>
              <w:jc w:val="center"/>
              <w:rPr>
                <w:b/>
                <w:sz w:val="24"/>
                <w:szCs w:val="24"/>
              </w:rPr>
            </w:pPr>
            <w:r w:rsidRPr="000C1D0A">
              <w:rPr>
                <w:b/>
                <w:sz w:val="24"/>
                <w:szCs w:val="24"/>
              </w:rPr>
              <w:t>За</w:t>
            </w:r>
            <w:r w:rsidRPr="000C1D0A">
              <w:rPr>
                <w:b/>
                <w:sz w:val="24"/>
                <w:szCs w:val="24"/>
                <w:lang w:val="en-US"/>
              </w:rPr>
              <w:t xml:space="preserve"> </w:t>
            </w:r>
            <w:r w:rsidRPr="000C1D0A">
              <w:rPr>
                <w:b/>
                <w:sz w:val="24"/>
                <w:szCs w:val="24"/>
              </w:rPr>
              <w:t>перший рік</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8105E2" w:rsidRPr="000C1D0A" w:rsidRDefault="008105E2" w:rsidP="008105E2">
            <w:pPr>
              <w:pStyle w:val="a8"/>
              <w:spacing w:line="317" w:lineRule="exact"/>
              <w:jc w:val="center"/>
              <w:rPr>
                <w:b/>
              </w:rPr>
            </w:pPr>
            <w:r w:rsidRPr="000C1D0A">
              <w:rPr>
                <w:b/>
                <w:sz w:val="24"/>
                <w:szCs w:val="24"/>
              </w:rPr>
              <w:t>За п'ять років</w:t>
            </w:r>
          </w:p>
        </w:tc>
      </w:tr>
      <w:tr w:rsidR="008105E2" w:rsidRPr="009A77E6" w:rsidTr="008105E2">
        <w:trPr>
          <w:trHeight w:val="23"/>
        </w:trPr>
        <w:tc>
          <w:tcPr>
            <w:tcW w:w="426" w:type="dxa"/>
            <w:tcBorders>
              <w:top w:val="single" w:sz="4" w:space="0" w:color="000000"/>
              <w:left w:val="single" w:sz="4" w:space="0" w:color="000000"/>
              <w:bottom w:val="single" w:sz="4" w:space="0" w:color="000000"/>
            </w:tcBorders>
            <w:shd w:val="clear" w:color="auto" w:fill="FFFFFF"/>
            <w:vAlign w:val="center"/>
          </w:tcPr>
          <w:p w:rsidR="008105E2" w:rsidRPr="009A77E6" w:rsidRDefault="008105E2" w:rsidP="008105E2">
            <w:pPr>
              <w:pStyle w:val="a8"/>
              <w:jc w:val="center"/>
              <w:rPr>
                <w:sz w:val="24"/>
                <w:szCs w:val="24"/>
              </w:rPr>
            </w:pPr>
            <w:r w:rsidRPr="009A77E6">
              <w:rPr>
                <w:sz w:val="24"/>
                <w:szCs w:val="24"/>
                <w:lang w:val="ru-RU"/>
              </w:rPr>
              <w:t>1</w:t>
            </w:r>
          </w:p>
        </w:tc>
        <w:tc>
          <w:tcPr>
            <w:tcW w:w="6804" w:type="dxa"/>
            <w:tcBorders>
              <w:top w:val="single" w:sz="4" w:space="0" w:color="000000"/>
              <w:left w:val="single" w:sz="4" w:space="0" w:color="000000"/>
              <w:bottom w:val="single" w:sz="4" w:space="0" w:color="000000"/>
            </w:tcBorders>
            <w:shd w:val="clear" w:color="auto" w:fill="FFFFFF"/>
          </w:tcPr>
          <w:p w:rsidR="008105E2" w:rsidRPr="00BF4CB4" w:rsidRDefault="008105E2" w:rsidP="008105E2">
            <w:pPr>
              <w:pStyle w:val="a8"/>
              <w:spacing w:line="317" w:lineRule="exact"/>
              <w:ind w:left="40"/>
              <w:jc w:val="left"/>
              <w:rPr>
                <w:sz w:val="24"/>
                <w:szCs w:val="24"/>
                <w:lang w:val="ru-RU"/>
              </w:rPr>
            </w:pPr>
            <w:r w:rsidRPr="00BF4CB4">
              <w:rPr>
                <w:sz w:val="24"/>
                <w:szCs w:val="24"/>
              </w:rPr>
              <w:t>Витрати на придбання основних фондів, обладнання та приладів, сервісне обслуговування, навчання/підвищення кваліфікації персоналу тощо, гривень</w:t>
            </w:r>
          </w:p>
        </w:tc>
        <w:tc>
          <w:tcPr>
            <w:tcW w:w="1137" w:type="dxa"/>
            <w:tcBorders>
              <w:top w:val="single" w:sz="4" w:space="0" w:color="000000"/>
              <w:left w:val="single" w:sz="4" w:space="0" w:color="000000"/>
              <w:bottom w:val="single" w:sz="4" w:space="0" w:color="000000"/>
            </w:tcBorders>
            <w:shd w:val="clear" w:color="auto" w:fill="FFFFFF"/>
          </w:tcPr>
          <w:p w:rsidR="008105E2" w:rsidRPr="00E324AC" w:rsidRDefault="008105E2" w:rsidP="008105E2">
            <w:pPr>
              <w:pStyle w:val="a8"/>
              <w:jc w:val="center"/>
              <w:rPr>
                <w:sz w:val="24"/>
                <w:szCs w:val="24"/>
                <w:lang w:val="ru-RU"/>
              </w:rPr>
            </w:pPr>
            <w:r w:rsidRPr="00E324AC">
              <w:rPr>
                <w:sz w:val="24"/>
                <w:szCs w:val="24"/>
                <w:lang w:val="ru-RU"/>
              </w:rPr>
              <w:t>0</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8105E2" w:rsidRPr="002F57FC" w:rsidRDefault="008105E2" w:rsidP="008105E2">
            <w:pPr>
              <w:pStyle w:val="a8"/>
              <w:jc w:val="center"/>
            </w:pPr>
            <w:r>
              <w:t>0</w:t>
            </w:r>
          </w:p>
        </w:tc>
      </w:tr>
      <w:tr w:rsidR="008105E2" w:rsidRPr="009A77E6" w:rsidTr="008105E2">
        <w:trPr>
          <w:trHeight w:val="23"/>
        </w:trPr>
        <w:tc>
          <w:tcPr>
            <w:tcW w:w="426" w:type="dxa"/>
            <w:tcBorders>
              <w:top w:val="single" w:sz="4" w:space="0" w:color="000000"/>
              <w:left w:val="single" w:sz="4" w:space="0" w:color="000000"/>
              <w:bottom w:val="single" w:sz="4" w:space="0" w:color="000000"/>
            </w:tcBorders>
            <w:shd w:val="clear" w:color="auto" w:fill="FFFFFF"/>
            <w:vAlign w:val="center"/>
          </w:tcPr>
          <w:p w:rsidR="008105E2" w:rsidRPr="009A77E6" w:rsidRDefault="008105E2" w:rsidP="008105E2">
            <w:pPr>
              <w:pStyle w:val="a8"/>
              <w:jc w:val="center"/>
              <w:rPr>
                <w:sz w:val="24"/>
                <w:szCs w:val="24"/>
              </w:rPr>
            </w:pPr>
            <w:r w:rsidRPr="009A77E6">
              <w:rPr>
                <w:sz w:val="24"/>
                <w:szCs w:val="24"/>
                <w:lang w:val="ru-RU"/>
              </w:rPr>
              <w:t>2</w:t>
            </w:r>
          </w:p>
        </w:tc>
        <w:tc>
          <w:tcPr>
            <w:tcW w:w="6804" w:type="dxa"/>
            <w:tcBorders>
              <w:top w:val="single" w:sz="4" w:space="0" w:color="000000"/>
              <w:left w:val="single" w:sz="4" w:space="0" w:color="000000"/>
              <w:bottom w:val="single" w:sz="4" w:space="0" w:color="000000"/>
            </w:tcBorders>
            <w:shd w:val="clear" w:color="auto" w:fill="FFFFFF"/>
          </w:tcPr>
          <w:p w:rsidR="008105E2" w:rsidRPr="00DC2F71" w:rsidRDefault="008105E2" w:rsidP="008105E2">
            <w:pPr>
              <w:pStyle w:val="a8"/>
              <w:spacing w:line="312" w:lineRule="exact"/>
              <w:ind w:left="40"/>
              <w:jc w:val="left"/>
              <w:rPr>
                <w:sz w:val="24"/>
                <w:szCs w:val="24"/>
              </w:rPr>
            </w:pPr>
            <w:r w:rsidRPr="003348D6">
              <w:rPr>
                <w:sz w:val="24"/>
                <w:szCs w:val="24"/>
              </w:rPr>
              <w:t>Податки та збори (зміна розміру податків/зборів, виникнення необхідності у сплаті податків/зборів), гривень</w:t>
            </w:r>
          </w:p>
        </w:tc>
        <w:tc>
          <w:tcPr>
            <w:tcW w:w="1137" w:type="dxa"/>
            <w:tcBorders>
              <w:top w:val="single" w:sz="4" w:space="0" w:color="000000"/>
              <w:left w:val="single" w:sz="4" w:space="0" w:color="000000"/>
              <w:bottom w:val="single" w:sz="4" w:space="0" w:color="000000"/>
            </w:tcBorders>
            <w:shd w:val="clear" w:color="auto" w:fill="FFFFFF"/>
          </w:tcPr>
          <w:p w:rsidR="008105E2" w:rsidRPr="00E324AC" w:rsidRDefault="008105E2" w:rsidP="008105E2">
            <w:pPr>
              <w:pStyle w:val="a8"/>
              <w:jc w:val="center"/>
              <w:rPr>
                <w:sz w:val="24"/>
                <w:szCs w:val="24"/>
                <w:lang w:val="ru-RU"/>
              </w:rPr>
            </w:pPr>
            <w:r w:rsidRPr="00E324AC">
              <w:rPr>
                <w:sz w:val="24"/>
                <w:szCs w:val="24"/>
                <w:lang w:val="ru-RU"/>
              </w:rPr>
              <w:t>344066,50</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8105E2" w:rsidRPr="002F57FC" w:rsidRDefault="008105E2" w:rsidP="008105E2">
            <w:pPr>
              <w:pStyle w:val="a8"/>
              <w:jc w:val="center"/>
            </w:pPr>
            <w:r>
              <w:t>0</w:t>
            </w:r>
          </w:p>
        </w:tc>
      </w:tr>
      <w:tr w:rsidR="008105E2" w:rsidRPr="009A77E6" w:rsidTr="008105E2">
        <w:trPr>
          <w:trHeight w:val="23"/>
        </w:trPr>
        <w:tc>
          <w:tcPr>
            <w:tcW w:w="426" w:type="dxa"/>
            <w:tcBorders>
              <w:top w:val="single" w:sz="4" w:space="0" w:color="000000"/>
              <w:left w:val="single" w:sz="4" w:space="0" w:color="000000"/>
              <w:bottom w:val="single" w:sz="4" w:space="0" w:color="000000"/>
            </w:tcBorders>
            <w:shd w:val="clear" w:color="auto" w:fill="FFFFFF"/>
            <w:vAlign w:val="center"/>
          </w:tcPr>
          <w:p w:rsidR="008105E2" w:rsidRPr="009A77E6" w:rsidRDefault="008105E2" w:rsidP="008105E2">
            <w:pPr>
              <w:pStyle w:val="a8"/>
              <w:jc w:val="center"/>
              <w:rPr>
                <w:sz w:val="24"/>
                <w:szCs w:val="24"/>
              </w:rPr>
            </w:pPr>
            <w:r w:rsidRPr="009A77E6">
              <w:rPr>
                <w:sz w:val="24"/>
                <w:szCs w:val="24"/>
                <w:lang w:val="ru-RU"/>
              </w:rPr>
              <w:t>3</w:t>
            </w:r>
          </w:p>
        </w:tc>
        <w:tc>
          <w:tcPr>
            <w:tcW w:w="6804" w:type="dxa"/>
            <w:tcBorders>
              <w:top w:val="single" w:sz="4" w:space="0" w:color="000000"/>
              <w:left w:val="single" w:sz="4" w:space="0" w:color="000000"/>
              <w:bottom w:val="single" w:sz="4" w:space="0" w:color="000000"/>
            </w:tcBorders>
            <w:shd w:val="clear" w:color="auto" w:fill="FFFFFF"/>
          </w:tcPr>
          <w:p w:rsidR="008105E2" w:rsidRPr="00BF0F40" w:rsidRDefault="008105E2" w:rsidP="008105E2">
            <w:pPr>
              <w:pStyle w:val="a8"/>
              <w:spacing w:line="322" w:lineRule="exact"/>
              <w:ind w:left="40"/>
              <w:jc w:val="left"/>
              <w:rPr>
                <w:sz w:val="24"/>
                <w:szCs w:val="24"/>
                <w:lang w:val="ru-RU"/>
              </w:rPr>
            </w:pPr>
            <w:r w:rsidRPr="00BF0F40">
              <w:rPr>
                <w:sz w:val="24"/>
                <w:szCs w:val="24"/>
              </w:rPr>
              <w:t>Витрати, пов'язані із веденням обліку, підготовкою та поданням звітності державним органам, гривень</w:t>
            </w:r>
          </w:p>
        </w:tc>
        <w:tc>
          <w:tcPr>
            <w:tcW w:w="1137" w:type="dxa"/>
            <w:tcBorders>
              <w:top w:val="single" w:sz="4" w:space="0" w:color="000000"/>
              <w:left w:val="single" w:sz="4" w:space="0" w:color="000000"/>
              <w:bottom w:val="single" w:sz="4" w:space="0" w:color="000000"/>
            </w:tcBorders>
            <w:shd w:val="clear" w:color="auto" w:fill="FFFFFF"/>
          </w:tcPr>
          <w:p w:rsidR="008105E2" w:rsidRPr="00E324AC" w:rsidRDefault="008105E2" w:rsidP="008105E2">
            <w:pPr>
              <w:pStyle w:val="a8"/>
              <w:jc w:val="center"/>
              <w:rPr>
                <w:sz w:val="24"/>
                <w:szCs w:val="24"/>
                <w:lang w:val="ru-RU"/>
              </w:rPr>
            </w:pPr>
            <w:r w:rsidRPr="00E324AC">
              <w:rPr>
                <w:sz w:val="24"/>
                <w:szCs w:val="24"/>
                <w:lang w:val="ru-RU"/>
              </w:rPr>
              <w:t>309,44</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8105E2" w:rsidRPr="002F57FC" w:rsidRDefault="008105E2" w:rsidP="008105E2">
            <w:pPr>
              <w:pStyle w:val="a8"/>
              <w:jc w:val="center"/>
            </w:pPr>
            <w:r>
              <w:t>0</w:t>
            </w:r>
          </w:p>
        </w:tc>
      </w:tr>
      <w:tr w:rsidR="008105E2" w:rsidRPr="00BF4CB4" w:rsidTr="008105E2">
        <w:trPr>
          <w:trHeight w:val="23"/>
        </w:trPr>
        <w:tc>
          <w:tcPr>
            <w:tcW w:w="426" w:type="dxa"/>
            <w:tcBorders>
              <w:top w:val="single" w:sz="4" w:space="0" w:color="000000"/>
              <w:left w:val="single" w:sz="4" w:space="0" w:color="000000"/>
              <w:bottom w:val="single" w:sz="4" w:space="0" w:color="000000"/>
            </w:tcBorders>
            <w:shd w:val="clear" w:color="auto" w:fill="FFFFFF"/>
            <w:vAlign w:val="center"/>
          </w:tcPr>
          <w:p w:rsidR="008105E2" w:rsidRPr="00BF4CB4" w:rsidRDefault="008105E2" w:rsidP="008105E2">
            <w:pPr>
              <w:pStyle w:val="a8"/>
              <w:jc w:val="center"/>
              <w:rPr>
                <w:sz w:val="24"/>
                <w:szCs w:val="24"/>
              </w:rPr>
            </w:pPr>
            <w:r w:rsidRPr="00BF4CB4">
              <w:rPr>
                <w:sz w:val="24"/>
                <w:szCs w:val="24"/>
                <w:lang w:val="ru-RU"/>
              </w:rPr>
              <w:t>4</w:t>
            </w:r>
          </w:p>
        </w:tc>
        <w:tc>
          <w:tcPr>
            <w:tcW w:w="6804" w:type="dxa"/>
            <w:tcBorders>
              <w:top w:val="single" w:sz="4" w:space="0" w:color="000000"/>
              <w:left w:val="single" w:sz="4" w:space="0" w:color="000000"/>
              <w:bottom w:val="single" w:sz="4" w:space="0" w:color="000000"/>
            </w:tcBorders>
            <w:shd w:val="clear" w:color="auto" w:fill="FFFFFF"/>
          </w:tcPr>
          <w:p w:rsidR="008105E2" w:rsidRPr="00BF4CB4" w:rsidRDefault="008105E2" w:rsidP="008105E2">
            <w:pPr>
              <w:pStyle w:val="a8"/>
              <w:spacing w:line="317" w:lineRule="exact"/>
              <w:ind w:left="40"/>
              <w:jc w:val="left"/>
              <w:rPr>
                <w:sz w:val="24"/>
                <w:szCs w:val="24"/>
                <w:lang w:val="ru-RU"/>
              </w:rPr>
            </w:pPr>
            <w:r w:rsidRPr="00BF4CB4">
              <w:rPr>
                <w:sz w:val="24"/>
                <w:szCs w:val="24"/>
              </w:rPr>
              <w:t>Витрати, пов'язані з адмініструванням заходів державного нагляду (контролю) (перевірок, штрафних санкцій, виконання рішень/ приписів тощо), гривень</w:t>
            </w:r>
          </w:p>
        </w:tc>
        <w:tc>
          <w:tcPr>
            <w:tcW w:w="1137" w:type="dxa"/>
            <w:tcBorders>
              <w:top w:val="single" w:sz="4" w:space="0" w:color="000000"/>
              <w:left w:val="single" w:sz="4" w:space="0" w:color="000000"/>
              <w:bottom w:val="single" w:sz="4" w:space="0" w:color="000000"/>
            </w:tcBorders>
            <w:shd w:val="clear" w:color="auto" w:fill="FFFFFF"/>
          </w:tcPr>
          <w:p w:rsidR="008105E2" w:rsidRPr="00E324AC" w:rsidRDefault="008105E2" w:rsidP="008105E2">
            <w:pPr>
              <w:pStyle w:val="a8"/>
              <w:jc w:val="center"/>
              <w:rPr>
                <w:sz w:val="24"/>
                <w:szCs w:val="24"/>
                <w:lang w:val="ru-RU"/>
              </w:rPr>
            </w:pPr>
            <w:r w:rsidRPr="00E324AC">
              <w:rPr>
                <w:sz w:val="24"/>
                <w:szCs w:val="24"/>
                <w:lang w:val="ru-RU"/>
              </w:rPr>
              <w:t>0</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8105E2" w:rsidRPr="002F57FC" w:rsidRDefault="008105E2" w:rsidP="008105E2">
            <w:pPr>
              <w:pStyle w:val="a8"/>
              <w:jc w:val="center"/>
            </w:pPr>
            <w:r>
              <w:t>0</w:t>
            </w:r>
          </w:p>
        </w:tc>
      </w:tr>
      <w:tr w:rsidR="008105E2" w:rsidRPr="00BF4CB4" w:rsidTr="008105E2">
        <w:trPr>
          <w:trHeight w:val="23"/>
        </w:trPr>
        <w:tc>
          <w:tcPr>
            <w:tcW w:w="426" w:type="dxa"/>
            <w:tcBorders>
              <w:top w:val="single" w:sz="4" w:space="0" w:color="000000"/>
              <w:left w:val="single" w:sz="4" w:space="0" w:color="000000"/>
              <w:bottom w:val="single" w:sz="4" w:space="0" w:color="000000"/>
            </w:tcBorders>
            <w:shd w:val="clear" w:color="auto" w:fill="FFFFFF"/>
            <w:vAlign w:val="center"/>
          </w:tcPr>
          <w:p w:rsidR="008105E2" w:rsidRPr="00BF4CB4" w:rsidRDefault="008105E2" w:rsidP="008105E2">
            <w:pPr>
              <w:pStyle w:val="a8"/>
              <w:jc w:val="center"/>
              <w:rPr>
                <w:sz w:val="24"/>
                <w:szCs w:val="24"/>
              </w:rPr>
            </w:pPr>
            <w:r w:rsidRPr="00BF4CB4">
              <w:rPr>
                <w:sz w:val="24"/>
                <w:szCs w:val="24"/>
                <w:lang w:val="ru-RU"/>
              </w:rPr>
              <w:t>5</w:t>
            </w:r>
          </w:p>
        </w:tc>
        <w:tc>
          <w:tcPr>
            <w:tcW w:w="6804" w:type="dxa"/>
            <w:tcBorders>
              <w:top w:val="single" w:sz="4" w:space="0" w:color="000000"/>
              <w:left w:val="single" w:sz="4" w:space="0" w:color="000000"/>
              <w:bottom w:val="single" w:sz="4" w:space="0" w:color="000000"/>
            </w:tcBorders>
            <w:shd w:val="clear" w:color="auto" w:fill="FFFFFF"/>
          </w:tcPr>
          <w:p w:rsidR="008105E2" w:rsidRPr="00BF4CB4" w:rsidRDefault="008105E2" w:rsidP="008105E2">
            <w:pPr>
              <w:pStyle w:val="a8"/>
              <w:spacing w:line="322" w:lineRule="exact"/>
              <w:ind w:left="40"/>
              <w:jc w:val="left"/>
              <w:rPr>
                <w:sz w:val="24"/>
                <w:szCs w:val="24"/>
              </w:rPr>
            </w:pPr>
            <w:r w:rsidRPr="00BF4CB4">
              <w:rPr>
                <w:sz w:val="24"/>
                <w:szCs w:val="24"/>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гривень</w:t>
            </w:r>
          </w:p>
        </w:tc>
        <w:tc>
          <w:tcPr>
            <w:tcW w:w="1137" w:type="dxa"/>
            <w:tcBorders>
              <w:top w:val="single" w:sz="4" w:space="0" w:color="000000"/>
              <w:left w:val="single" w:sz="4" w:space="0" w:color="000000"/>
              <w:bottom w:val="single" w:sz="4" w:space="0" w:color="000000"/>
            </w:tcBorders>
            <w:shd w:val="clear" w:color="auto" w:fill="FFFFFF"/>
          </w:tcPr>
          <w:p w:rsidR="008105E2" w:rsidRPr="00E324AC" w:rsidRDefault="008105E2" w:rsidP="008105E2">
            <w:pPr>
              <w:pStyle w:val="a8"/>
              <w:jc w:val="center"/>
              <w:rPr>
                <w:sz w:val="24"/>
                <w:szCs w:val="24"/>
                <w:lang w:val="ru-RU"/>
              </w:rPr>
            </w:pPr>
            <w:r w:rsidRPr="00E324AC">
              <w:rPr>
                <w:sz w:val="24"/>
                <w:szCs w:val="24"/>
                <w:lang w:val="ru-RU"/>
              </w:rPr>
              <w:t>77,36</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8105E2" w:rsidRPr="002F57FC" w:rsidRDefault="008105E2" w:rsidP="008105E2">
            <w:pPr>
              <w:pStyle w:val="a8"/>
              <w:jc w:val="center"/>
            </w:pPr>
            <w:r>
              <w:t>0</w:t>
            </w:r>
          </w:p>
        </w:tc>
      </w:tr>
      <w:tr w:rsidR="008105E2" w:rsidRPr="00BF4CB4" w:rsidTr="008105E2">
        <w:trPr>
          <w:trHeight w:val="23"/>
        </w:trPr>
        <w:tc>
          <w:tcPr>
            <w:tcW w:w="426" w:type="dxa"/>
            <w:tcBorders>
              <w:top w:val="single" w:sz="4" w:space="0" w:color="000000"/>
              <w:left w:val="single" w:sz="4" w:space="0" w:color="000000"/>
              <w:bottom w:val="single" w:sz="4" w:space="0" w:color="000000"/>
            </w:tcBorders>
            <w:shd w:val="clear" w:color="auto" w:fill="FFFFFF"/>
            <w:vAlign w:val="center"/>
          </w:tcPr>
          <w:p w:rsidR="008105E2" w:rsidRPr="00BF4CB4" w:rsidRDefault="008105E2" w:rsidP="008105E2">
            <w:pPr>
              <w:pStyle w:val="a8"/>
              <w:jc w:val="center"/>
              <w:rPr>
                <w:sz w:val="24"/>
                <w:szCs w:val="24"/>
              </w:rPr>
            </w:pPr>
            <w:r w:rsidRPr="00BF4CB4">
              <w:rPr>
                <w:sz w:val="24"/>
                <w:szCs w:val="24"/>
                <w:lang w:val="ru-RU"/>
              </w:rPr>
              <w:t>6</w:t>
            </w:r>
          </w:p>
        </w:tc>
        <w:tc>
          <w:tcPr>
            <w:tcW w:w="6804" w:type="dxa"/>
            <w:tcBorders>
              <w:top w:val="single" w:sz="4" w:space="0" w:color="000000"/>
              <w:left w:val="single" w:sz="4" w:space="0" w:color="000000"/>
              <w:bottom w:val="single" w:sz="4" w:space="0" w:color="000000"/>
            </w:tcBorders>
            <w:shd w:val="clear" w:color="auto" w:fill="FFFFFF"/>
          </w:tcPr>
          <w:p w:rsidR="008105E2" w:rsidRPr="00BF4CB4" w:rsidRDefault="008105E2" w:rsidP="008105E2">
            <w:pPr>
              <w:pStyle w:val="a8"/>
              <w:spacing w:line="322" w:lineRule="exact"/>
              <w:ind w:left="40"/>
              <w:jc w:val="left"/>
              <w:rPr>
                <w:sz w:val="24"/>
                <w:szCs w:val="24"/>
                <w:lang w:val="ru-RU"/>
              </w:rPr>
            </w:pPr>
            <w:r w:rsidRPr="00BF4CB4">
              <w:rPr>
                <w:sz w:val="24"/>
                <w:szCs w:val="24"/>
              </w:rPr>
              <w:t>Витрати на оборотні активи (матеріали, канцелярські товари тощо), гривень</w:t>
            </w:r>
          </w:p>
        </w:tc>
        <w:tc>
          <w:tcPr>
            <w:tcW w:w="1137" w:type="dxa"/>
            <w:tcBorders>
              <w:top w:val="single" w:sz="4" w:space="0" w:color="000000"/>
              <w:left w:val="single" w:sz="4" w:space="0" w:color="000000"/>
              <w:bottom w:val="single" w:sz="4" w:space="0" w:color="000000"/>
            </w:tcBorders>
            <w:shd w:val="clear" w:color="auto" w:fill="FFFFFF"/>
          </w:tcPr>
          <w:p w:rsidR="008105E2" w:rsidRPr="00E324AC" w:rsidRDefault="008105E2" w:rsidP="008105E2">
            <w:pPr>
              <w:pStyle w:val="a8"/>
              <w:jc w:val="center"/>
              <w:rPr>
                <w:sz w:val="24"/>
                <w:szCs w:val="24"/>
                <w:lang w:val="ru-RU"/>
              </w:rPr>
            </w:pPr>
            <w:r w:rsidRPr="00E324AC">
              <w:rPr>
                <w:sz w:val="24"/>
                <w:szCs w:val="24"/>
                <w:lang w:val="ru-RU"/>
              </w:rPr>
              <w:t>100,00</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8105E2" w:rsidRPr="002F57FC" w:rsidRDefault="008105E2" w:rsidP="008105E2">
            <w:pPr>
              <w:pStyle w:val="a8"/>
              <w:jc w:val="center"/>
            </w:pPr>
            <w:r>
              <w:t>0</w:t>
            </w:r>
          </w:p>
        </w:tc>
      </w:tr>
      <w:tr w:rsidR="008105E2" w:rsidRPr="00BF4CB4" w:rsidTr="008105E2">
        <w:trPr>
          <w:trHeight w:val="23"/>
        </w:trPr>
        <w:tc>
          <w:tcPr>
            <w:tcW w:w="426" w:type="dxa"/>
            <w:tcBorders>
              <w:top w:val="single" w:sz="4" w:space="0" w:color="000000"/>
              <w:left w:val="single" w:sz="4" w:space="0" w:color="000000"/>
              <w:bottom w:val="single" w:sz="4" w:space="0" w:color="000000"/>
            </w:tcBorders>
            <w:shd w:val="clear" w:color="auto" w:fill="FFFFFF"/>
            <w:vAlign w:val="center"/>
          </w:tcPr>
          <w:p w:rsidR="008105E2" w:rsidRPr="00BF4CB4" w:rsidRDefault="008105E2" w:rsidP="008105E2">
            <w:pPr>
              <w:pStyle w:val="a8"/>
              <w:jc w:val="center"/>
              <w:rPr>
                <w:sz w:val="24"/>
                <w:szCs w:val="24"/>
              </w:rPr>
            </w:pPr>
            <w:r w:rsidRPr="00BF4CB4">
              <w:rPr>
                <w:sz w:val="24"/>
                <w:szCs w:val="24"/>
                <w:lang w:val="ru-RU"/>
              </w:rPr>
              <w:t>7</w:t>
            </w:r>
          </w:p>
        </w:tc>
        <w:tc>
          <w:tcPr>
            <w:tcW w:w="6804" w:type="dxa"/>
            <w:tcBorders>
              <w:top w:val="single" w:sz="4" w:space="0" w:color="000000"/>
              <w:left w:val="single" w:sz="4" w:space="0" w:color="000000"/>
              <w:bottom w:val="single" w:sz="4" w:space="0" w:color="000000"/>
            </w:tcBorders>
            <w:shd w:val="clear" w:color="auto" w:fill="FFFFFF"/>
          </w:tcPr>
          <w:p w:rsidR="008105E2" w:rsidRPr="00BF4CB4" w:rsidRDefault="008105E2" w:rsidP="008105E2">
            <w:pPr>
              <w:pStyle w:val="a8"/>
              <w:spacing w:line="322" w:lineRule="exact"/>
              <w:ind w:left="40"/>
              <w:jc w:val="left"/>
              <w:rPr>
                <w:sz w:val="24"/>
                <w:szCs w:val="24"/>
                <w:lang w:val="ru-RU"/>
              </w:rPr>
            </w:pPr>
            <w:r w:rsidRPr="00BF4CB4">
              <w:rPr>
                <w:sz w:val="24"/>
                <w:szCs w:val="24"/>
              </w:rPr>
              <w:t>Витрати, пов'язані із наймом додаткового персоналу, гривень</w:t>
            </w:r>
          </w:p>
        </w:tc>
        <w:tc>
          <w:tcPr>
            <w:tcW w:w="1137" w:type="dxa"/>
            <w:tcBorders>
              <w:top w:val="single" w:sz="4" w:space="0" w:color="000000"/>
              <w:left w:val="single" w:sz="4" w:space="0" w:color="000000"/>
              <w:bottom w:val="single" w:sz="4" w:space="0" w:color="000000"/>
            </w:tcBorders>
            <w:shd w:val="clear" w:color="auto" w:fill="FFFFFF"/>
          </w:tcPr>
          <w:p w:rsidR="008105E2" w:rsidRPr="00E324AC" w:rsidRDefault="008105E2" w:rsidP="008105E2">
            <w:pPr>
              <w:pStyle w:val="a8"/>
              <w:jc w:val="center"/>
              <w:rPr>
                <w:sz w:val="24"/>
                <w:szCs w:val="24"/>
                <w:lang w:val="ru-RU"/>
              </w:rPr>
            </w:pPr>
            <w:r w:rsidRPr="00E324AC">
              <w:rPr>
                <w:sz w:val="24"/>
                <w:szCs w:val="24"/>
                <w:lang w:val="ru-RU"/>
              </w:rPr>
              <w:t>0</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8105E2" w:rsidRPr="002F57FC" w:rsidRDefault="008105E2" w:rsidP="008105E2">
            <w:pPr>
              <w:pStyle w:val="a8"/>
              <w:jc w:val="center"/>
            </w:pPr>
            <w:r>
              <w:t>0</w:t>
            </w:r>
          </w:p>
        </w:tc>
      </w:tr>
      <w:tr w:rsidR="008105E2" w:rsidRPr="00BF4CB4" w:rsidTr="008105E2">
        <w:trPr>
          <w:trHeight w:val="23"/>
        </w:trPr>
        <w:tc>
          <w:tcPr>
            <w:tcW w:w="426" w:type="dxa"/>
            <w:tcBorders>
              <w:top w:val="single" w:sz="4" w:space="0" w:color="000000"/>
              <w:left w:val="single" w:sz="4" w:space="0" w:color="000000"/>
              <w:bottom w:val="single" w:sz="4" w:space="0" w:color="000000"/>
            </w:tcBorders>
            <w:shd w:val="clear" w:color="auto" w:fill="FFFFFF"/>
            <w:vAlign w:val="center"/>
          </w:tcPr>
          <w:p w:rsidR="008105E2" w:rsidRPr="00BF4CB4" w:rsidRDefault="008105E2" w:rsidP="008105E2">
            <w:pPr>
              <w:pStyle w:val="a8"/>
              <w:jc w:val="center"/>
              <w:rPr>
                <w:sz w:val="24"/>
                <w:szCs w:val="24"/>
              </w:rPr>
            </w:pPr>
            <w:r w:rsidRPr="00BF4CB4">
              <w:rPr>
                <w:sz w:val="24"/>
                <w:szCs w:val="24"/>
                <w:lang w:val="ru-RU"/>
              </w:rPr>
              <w:t>8</w:t>
            </w:r>
          </w:p>
        </w:tc>
        <w:tc>
          <w:tcPr>
            <w:tcW w:w="6804" w:type="dxa"/>
            <w:tcBorders>
              <w:top w:val="single" w:sz="4" w:space="0" w:color="000000"/>
              <w:left w:val="single" w:sz="4" w:space="0" w:color="000000"/>
              <w:bottom w:val="single" w:sz="4" w:space="0" w:color="000000"/>
            </w:tcBorders>
            <w:shd w:val="clear" w:color="auto" w:fill="FFFFFF"/>
          </w:tcPr>
          <w:p w:rsidR="008105E2" w:rsidRPr="00BF4CB4" w:rsidRDefault="008105E2" w:rsidP="008105E2">
            <w:pPr>
              <w:pStyle w:val="a8"/>
              <w:spacing w:line="322" w:lineRule="exact"/>
              <w:ind w:left="40"/>
              <w:jc w:val="left"/>
              <w:rPr>
                <w:sz w:val="24"/>
                <w:szCs w:val="24"/>
                <w:lang w:val="ru-RU"/>
              </w:rPr>
            </w:pPr>
            <w:r w:rsidRPr="00BF4CB4">
              <w:rPr>
                <w:sz w:val="24"/>
                <w:szCs w:val="24"/>
              </w:rPr>
              <w:t>Інше (уточнити), гривень</w:t>
            </w:r>
          </w:p>
        </w:tc>
        <w:tc>
          <w:tcPr>
            <w:tcW w:w="1137" w:type="dxa"/>
            <w:tcBorders>
              <w:top w:val="single" w:sz="4" w:space="0" w:color="000000"/>
              <w:left w:val="single" w:sz="4" w:space="0" w:color="000000"/>
              <w:bottom w:val="single" w:sz="4" w:space="0" w:color="000000"/>
            </w:tcBorders>
            <w:shd w:val="clear" w:color="auto" w:fill="FFFFFF"/>
          </w:tcPr>
          <w:p w:rsidR="008105E2" w:rsidRPr="00E324AC" w:rsidRDefault="008105E2" w:rsidP="008105E2">
            <w:pPr>
              <w:pStyle w:val="a8"/>
              <w:jc w:val="center"/>
              <w:rPr>
                <w:sz w:val="24"/>
                <w:szCs w:val="24"/>
                <w:lang w:val="ru-RU"/>
              </w:rPr>
            </w:pPr>
            <w:r w:rsidRPr="00E324AC">
              <w:rPr>
                <w:sz w:val="24"/>
                <w:szCs w:val="24"/>
              </w:rPr>
              <w:t xml:space="preserve">1 </w:t>
            </w:r>
            <w:proofErr w:type="spellStart"/>
            <w:r w:rsidRPr="00E324AC">
              <w:rPr>
                <w:sz w:val="24"/>
                <w:szCs w:val="24"/>
              </w:rPr>
              <w:t>год</w:t>
            </w:r>
            <w:proofErr w:type="spellEnd"/>
            <w:r w:rsidRPr="00E324AC">
              <w:rPr>
                <w:sz w:val="24"/>
                <w:szCs w:val="24"/>
              </w:rPr>
              <w:t>*19,34 грн=19,34</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8105E2" w:rsidRPr="002F57FC" w:rsidRDefault="008105E2" w:rsidP="008105E2">
            <w:pPr>
              <w:pStyle w:val="a8"/>
              <w:jc w:val="center"/>
            </w:pPr>
            <w:r>
              <w:t>0</w:t>
            </w:r>
          </w:p>
        </w:tc>
      </w:tr>
      <w:tr w:rsidR="008105E2" w:rsidRPr="00BF4CB4" w:rsidTr="008105E2">
        <w:trPr>
          <w:trHeight w:val="23"/>
        </w:trPr>
        <w:tc>
          <w:tcPr>
            <w:tcW w:w="426" w:type="dxa"/>
            <w:tcBorders>
              <w:top w:val="single" w:sz="4" w:space="0" w:color="000000"/>
              <w:left w:val="single" w:sz="4" w:space="0" w:color="000000"/>
              <w:bottom w:val="single" w:sz="4" w:space="0" w:color="000000"/>
            </w:tcBorders>
            <w:shd w:val="clear" w:color="auto" w:fill="FFFFFF"/>
            <w:vAlign w:val="center"/>
          </w:tcPr>
          <w:p w:rsidR="008105E2" w:rsidRPr="00BF4CB4" w:rsidRDefault="008105E2" w:rsidP="008105E2">
            <w:pPr>
              <w:pStyle w:val="a8"/>
              <w:jc w:val="center"/>
              <w:rPr>
                <w:sz w:val="24"/>
                <w:szCs w:val="24"/>
              </w:rPr>
            </w:pPr>
            <w:r w:rsidRPr="00BF4CB4">
              <w:rPr>
                <w:sz w:val="24"/>
                <w:szCs w:val="24"/>
                <w:lang w:val="ru-RU"/>
              </w:rPr>
              <w:t>9</w:t>
            </w:r>
          </w:p>
        </w:tc>
        <w:tc>
          <w:tcPr>
            <w:tcW w:w="6804" w:type="dxa"/>
            <w:tcBorders>
              <w:top w:val="single" w:sz="4" w:space="0" w:color="000000"/>
              <w:left w:val="single" w:sz="4" w:space="0" w:color="000000"/>
              <w:bottom w:val="single" w:sz="4" w:space="0" w:color="000000"/>
            </w:tcBorders>
            <w:shd w:val="clear" w:color="auto" w:fill="FFFFFF"/>
          </w:tcPr>
          <w:p w:rsidR="008105E2" w:rsidRPr="00BF4CB4" w:rsidRDefault="008105E2" w:rsidP="008105E2">
            <w:pPr>
              <w:pStyle w:val="a8"/>
              <w:spacing w:line="322" w:lineRule="exact"/>
              <w:ind w:left="40"/>
              <w:jc w:val="left"/>
              <w:rPr>
                <w:sz w:val="24"/>
                <w:szCs w:val="24"/>
                <w:lang w:val="ru-RU"/>
              </w:rPr>
            </w:pPr>
            <w:r w:rsidRPr="00BF4CB4">
              <w:rPr>
                <w:sz w:val="24"/>
                <w:szCs w:val="24"/>
              </w:rPr>
              <w:t>РАЗОМ (сума рядків: 1 + 2 + 3 + 4 + 5 + 6 + 7 + 8), гривень</w:t>
            </w:r>
          </w:p>
        </w:tc>
        <w:tc>
          <w:tcPr>
            <w:tcW w:w="1137" w:type="dxa"/>
            <w:tcBorders>
              <w:top w:val="single" w:sz="4" w:space="0" w:color="000000"/>
              <w:left w:val="single" w:sz="4" w:space="0" w:color="000000"/>
              <w:bottom w:val="single" w:sz="4" w:space="0" w:color="000000"/>
            </w:tcBorders>
            <w:shd w:val="clear" w:color="auto" w:fill="FFFFFF"/>
          </w:tcPr>
          <w:p w:rsidR="008105E2" w:rsidRPr="00E324AC" w:rsidRDefault="008105E2" w:rsidP="008105E2">
            <w:pPr>
              <w:pStyle w:val="a8"/>
              <w:jc w:val="center"/>
              <w:rPr>
                <w:sz w:val="24"/>
                <w:szCs w:val="24"/>
                <w:lang w:val="ru-RU"/>
              </w:rPr>
            </w:pPr>
            <w:r w:rsidRPr="00E324AC">
              <w:rPr>
                <w:sz w:val="24"/>
                <w:szCs w:val="24"/>
                <w:lang w:val="ru-RU"/>
              </w:rPr>
              <w:t>344572,64</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8105E2" w:rsidRPr="002F57FC" w:rsidRDefault="008105E2" w:rsidP="008105E2">
            <w:pPr>
              <w:pStyle w:val="a8"/>
              <w:jc w:val="center"/>
            </w:pPr>
            <w:r>
              <w:t>0</w:t>
            </w:r>
          </w:p>
        </w:tc>
      </w:tr>
      <w:tr w:rsidR="008105E2" w:rsidRPr="00BF4CB4" w:rsidTr="008105E2">
        <w:trPr>
          <w:trHeight w:val="23"/>
        </w:trPr>
        <w:tc>
          <w:tcPr>
            <w:tcW w:w="426" w:type="dxa"/>
            <w:tcBorders>
              <w:top w:val="single" w:sz="4" w:space="0" w:color="000000"/>
              <w:left w:val="single" w:sz="4" w:space="0" w:color="000000"/>
              <w:bottom w:val="single" w:sz="4" w:space="0" w:color="000000"/>
            </w:tcBorders>
            <w:shd w:val="clear" w:color="auto" w:fill="FFFFFF"/>
            <w:vAlign w:val="center"/>
          </w:tcPr>
          <w:p w:rsidR="008105E2" w:rsidRPr="00BF4CB4" w:rsidRDefault="008105E2" w:rsidP="008105E2">
            <w:pPr>
              <w:pStyle w:val="a8"/>
              <w:jc w:val="center"/>
              <w:rPr>
                <w:sz w:val="24"/>
                <w:szCs w:val="24"/>
              </w:rPr>
            </w:pPr>
            <w:r w:rsidRPr="00BF4CB4">
              <w:rPr>
                <w:sz w:val="24"/>
                <w:szCs w:val="24"/>
                <w:lang w:val="ru-RU"/>
              </w:rPr>
              <w:t>10</w:t>
            </w:r>
          </w:p>
        </w:tc>
        <w:tc>
          <w:tcPr>
            <w:tcW w:w="6804" w:type="dxa"/>
            <w:tcBorders>
              <w:top w:val="single" w:sz="4" w:space="0" w:color="000000"/>
              <w:left w:val="single" w:sz="4" w:space="0" w:color="000000"/>
              <w:bottom w:val="single" w:sz="4" w:space="0" w:color="000000"/>
            </w:tcBorders>
            <w:shd w:val="clear" w:color="auto" w:fill="FFFFFF"/>
          </w:tcPr>
          <w:p w:rsidR="008105E2" w:rsidRPr="00BF4CB4" w:rsidRDefault="008105E2" w:rsidP="008105E2">
            <w:pPr>
              <w:pStyle w:val="a8"/>
              <w:spacing w:line="322" w:lineRule="exact"/>
              <w:ind w:left="40"/>
              <w:jc w:val="left"/>
              <w:rPr>
                <w:sz w:val="24"/>
                <w:szCs w:val="24"/>
                <w:lang w:val="ru-RU"/>
              </w:rPr>
            </w:pPr>
            <w:r w:rsidRPr="00BF4CB4">
              <w:rPr>
                <w:sz w:val="24"/>
                <w:szCs w:val="24"/>
              </w:rPr>
              <w:t>Кількість суб'єктів господарювання великого та середнього підприємництва, на яких буде поширено регулювання, одиниць</w:t>
            </w:r>
          </w:p>
        </w:tc>
        <w:tc>
          <w:tcPr>
            <w:tcW w:w="1137" w:type="dxa"/>
            <w:tcBorders>
              <w:top w:val="single" w:sz="4" w:space="0" w:color="000000"/>
              <w:left w:val="single" w:sz="4" w:space="0" w:color="000000"/>
              <w:bottom w:val="single" w:sz="4" w:space="0" w:color="000000"/>
            </w:tcBorders>
            <w:shd w:val="clear" w:color="auto" w:fill="FFFFFF"/>
          </w:tcPr>
          <w:p w:rsidR="008105E2" w:rsidRPr="00E324AC" w:rsidRDefault="008105E2" w:rsidP="008105E2">
            <w:pPr>
              <w:pStyle w:val="a8"/>
              <w:jc w:val="center"/>
              <w:rPr>
                <w:sz w:val="24"/>
                <w:szCs w:val="24"/>
                <w:lang w:val="ru-RU"/>
              </w:rPr>
            </w:pPr>
            <w:r w:rsidRPr="00E324AC">
              <w:rPr>
                <w:sz w:val="24"/>
                <w:szCs w:val="24"/>
                <w:lang w:val="ru-RU"/>
              </w:rPr>
              <w:t>3</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8105E2" w:rsidRPr="002F57FC" w:rsidRDefault="008105E2" w:rsidP="008105E2">
            <w:pPr>
              <w:pStyle w:val="a8"/>
              <w:jc w:val="center"/>
            </w:pPr>
            <w:r>
              <w:t>0</w:t>
            </w:r>
          </w:p>
        </w:tc>
      </w:tr>
      <w:tr w:rsidR="008105E2" w:rsidRPr="00BF4CB4" w:rsidTr="008105E2">
        <w:trPr>
          <w:trHeight w:val="23"/>
        </w:trPr>
        <w:tc>
          <w:tcPr>
            <w:tcW w:w="426" w:type="dxa"/>
            <w:tcBorders>
              <w:top w:val="single" w:sz="4" w:space="0" w:color="000000"/>
              <w:left w:val="single" w:sz="4" w:space="0" w:color="000000"/>
              <w:bottom w:val="single" w:sz="4" w:space="0" w:color="000000"/>
            </w:tcBorders>
            <w:shd w:val="clear" w:color="auto" w:fill="FFFFFF"/>
            <w:vAlign w:val="center"/>
          </w:tcPr>
          <w:p w:rsidR="008105E2" w:rsidRPr="00BF4CB4" w:rsidRDefault="008105E2" w:rsidP="008105E2">
            <w:pPr>
              <w:pStyle w:val="a8"/>
              <w:jc w:val="center"/>
              <w:rPr>
                <w:sz w:val="24"/>
                <w:szCs w:val="24"/>
              </w:rPr>
            </w:pPr>
            <w:r w:rsidRPr="00BF4CB4">
              <w:rPr>
                <w:sz w:val="24"/>
                <w:szCs w:val="24"/>
                <w:lang w:val="ru-RU"/>
              </w:rPr>
              <w:t>11</w:t>
            </w:r>
          </w:p>
        </w:tc>
        <w:tc>
          <w:tcPr>
            <w:tcW w:w="6804" w:type="dxa"/>
            <w:tcBorders>
              <w:top w:val="single" w:sz="4" w:space="0" w:color="000000"/>
              <w:left w:val="single" w:sz="4" w:space="0" w:color="000000"/>
              <w:bottom w:val="single" w:sz="4" w:space="0" w:color="000000"/>
            </w:tcBorders>
            <w:shd w:val="clear" w:color="auto" w:fill="FFFFFF"/>
          </w:tcPr>
          <w:p w:rsidR="008105E2" w:rsidRPr="00BF4CB4" w:rsidRDefault="008105E2" w:rsidP="008105E2">
            <w:pPr>
              <w:pStyle w:val="a8"/>
              <w:spacing w:line="322" w:lineRule="exact"/>
              <w:ind w:left="40"/>
              <w:jc w:val="left"/>
              <w:rPr>
                <w:sz w:val="24"/>
                <w:szCs w:val="24"/>
                <w:lang w:val="ru-RU"/>
              </w:rPr>
            </w:pPr>
            <w:r w:rsidRPr="00BF4CB4">
              <w:rPr>
                <w:sz w:val="24"/>
                <w:szCs w:val="24"/>
              </w:rPr>
              <w:t>Сумарні витрати суб'єктів господарювання великого та середнього підприємництва, на виконання регулювання (вартість регулювання) (рядок 9 х рядок 10), гривень</w:t>
            </w:r>
          </w:p>
        </w:tc>
        <w:tc>
          <w:tcPr>
            <w:tcW w:w="1137" w:type="dxa"/>
            <w:tcBorders>
              <w:top w:val="single" w:sz="4" w:space="0" w:color="000000"/>
              <w:left w:val="single" w:sz="4" w:space="0" w:color="000000"/>
              <w:bottom w:val="single" w:sz="4" w:space="0" w:color="000000"/>
            </w:tcBorders>
            <w:shd w:val="clear" w:color="auto" w:fill="FFFFFF"/>
          </w:tcPr>
          <w:p w:rsidR="008105E2" w:rsidRPr="00E324AC" w:rsidRDefault="008105E2" w:rsidP="008105E2">
            <w:pPr>
              <w:pStyle w:val="a8"/>
              <w:jc w:val="center"/>
              <w:rPr>
                <w:sz w:val="24"/>
                <w:szCs w:val="24"/>
                <w:lang w:val="ru-RU"/>
              </w:rPr>
            </w:pPr>
            <w:r w:rsidRPr="00E324AC">
              <w:rPr>
                <w:sz w:val="24"/>
                <w:szCs w:val="24"/>
                <w:lang w:val="ru-RU"/>
              </w:rPr>
              <w:t>344572,64</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8105E2" w:rsidRPr="002F57FC" w:rsidRDefault="008105E2" w:rsidP="008105E2">
            <w:pPr>
              <w:pStyle w:val="a8"/>
              <w:jc w:val="center"/>
            </w:pPr>
            <w:r>
              <w:t>0</w:t>
            </w:r>
          </w:p>
        </w:tc>
      </w:tr>
    </w:tbl>
    <w:p w:rsidR="008105E2" w:rsidRPr="00BF4CB4" w:rsidRDefault="008105E2" w:rsidP="008105E2">
      <w:pPr>
        <w:rPr>
          <w:sz w:val="24"/>
          <w:szCs w:val="24"/>
        </w:rPr>
      </w:pPr>
    </w:p>
    <w:p w:rsidR="008105E2" w:rsidRPr="00BF4CB4" w:rsidRDefault="008105E2" w:rsidP="008105E2">
      <w:pPr>
        <w:pStyle w:val="af1"/>
        <w:shd w:val="clear" w:color="auto" w:fill="auto"/>
        <w:spacing w:line="270" w:lineRule="exact"/>
        <w:jc w:val="both"/>
        <w:rPr>
          <w:sz w:val="24"/>
          <w:szCs w:val="24"/>
          <w:lang w:val="uk-UA"/>
        </w:rPr>
      </w:pPr>
      <w:r w:rsidRPr="00BF4CB4">
        <w:rPr>
          <w:sz w:val="24"/>
          <w:szCs w:val="24"/>
          <w:lang w:val="uk-UA"/>
        </w:rPr>
        <w:t xml:space="preserve">          Розрахунок витрат відповідно до статті 12 ПК</w:t>
      </w:r>
      <w:r>
        <w:rPr>
          <w:sz w:val="24"/>
          <w:szCs w:val="24"/>
          <w:lang w:val="uk-UA"/>
        </w:rPr>
        <w:t>У</w:t>
      </w:r>
      <w:r w:rsidRPr="00BF4CB4">
        <w:rPr>
          <w:sz w:val="24"/>
          <w:szCs w:val="24"/>
          <w:lang w:val="uk-UA"/>
        </w:rPr>
        <w:t xml:space="preserve"> розраховується на перший рік дії регуляторного акту.</w:t>
      </w:r>
    </w:p>
    <w:p w:rsidR="008105E2" w:rsidRDefault="008105E2" w:rsidP="008105E2">
      <w:pPr>
        <w:pStyle w:val="af1"/>
        <w:shd w:val="clear" w:color="auto" w:fill="auto"/>
        <w:spacing w:line="270" w:lineRule="exact"/>
        <w:jc w:val="center"/>
        <w:rPr>
          <w:color w:val="FF0000"/>
          <w:sz w:val="24"/>
          <w:szCs w:val="24"/>
          <w:lang w:val="uk-UA"/>
        </w:rPr>
      </w:pPr>
    </w:p>
    <w:p w:rsidR="008105E2" w:rsidRDefault="008105E2" w:rsidP="008105E2">
      <w:pPr>
        <w:pStyle w:val="af1"/>
        <w:shd w:val="clear" w:color="auto" w:fill="auto"/>
        <w:spacing w:line="270" w:lineRule="exact"/>
        <w:jc w:val="center"/>
        <w:rPr>
          <w:color w:val="FF0000"/>
          <w:sz w:val="24"/>
          <w:szCs w:val="24"/>
          <w:lang w:val="uk-UA"/>
        </w:rPr>
      </w:pPr>
    </w:p>
    <w:p w:rsidR="008105E2" w:rsidRDefault="008105E2" w:rsidP="008105E2">
      <w:pPr>
        <w:pStyle w:val="af1"/>
        <w:shd w:val="clear" w:color="auto" w:fill="auto"/>
        <w:spacing w:line="270" w:lineRule="exact"/>
        <w:jc w:val="center"/>
        <w:rPr>
          <w:color w:val="FF0000"/>
          <w:sz w:val="24"/>
          <w:szCs w:val="24"/>
          <w:lang w:val="uk-UA"/>
        </w:rPr>
      </w:pPr>
    </w:p>
    <w:p w:rsidR="008105E2" w:rsidRDefault="008105E2" w:rsidP="008105E2">
      <w:pPr>
        <w:pStyle w:val="af1"/>
        <w:shd w:val="clear" w:color="auto" w:fill="auto"/>
        <w:spacing w:line="270" w:lineRule="exact"/>
        <w:jc w:val="center"/>
        <w:rPr>
          <w:color w:val="FF0000"/>
          <w:sz w:val="24"/>
          <w:szCs w:val="24"/>
          <w:lang w:val="uk-UA"/>
        </w:rPr>
      </w:pPr>
    </w:p>
    <w:p w:rsidR="008105E2" w:rsidRDefault="008105E2" w:rsidP="008105E2">
      <w:pPr>
        <w:pStyle w:val="af1"/>
        <w:shd w:val="clear" w:color="auto" w:fill="auto"/>
        <w:spacing w:line="270" w:lineRule="exact"/>
        <w:jc w:val="center"/>
        <w:rPr>
          <w:color w:val="FF0000"/>
          <w:sz w:val="24"/>
          <w:szCs w:val="24"/>
          <w:lang w:val="uk-UA"/>
        </w:rPr>
      </w:pPr>
    </w:p>
    <w:p w:rsidR="008105E2" w:rsidRDefault="008105E2" w:rsidP="008105E2">
      <w:pPr>
        <w:pStyle w:val="af1"/>
        <w:shd w:val="clear" w:color="auto" w:fill="auto"/>
        <w:spacing w:line="270" w:lineRule="exact"/>
        <w:jc w:val="center"/>
        <w:rPr>
          <w:color w:val="FF0000"/>
          <w:sz w:val="24"/>
          <w:szCs w:val="24"/>
          <w:lang w:val="uk-UA"/>
        </w:rPr>
      </w:pPr>
    </w:p>
    <w:p w:rsidR="008105E2" w:rsidRDefault="008105E2" w:rsidP="008105E2">
      <w:pPr>
        <w:pStyle w:val="af1"/>
        <w:shd w:val="clear" w:color="auto" w:fill="auto"/>
        <w:spacing w:line="270" w:lineRule="exact"/>
        <w:jc w:val="center"/>
        <w:rPr>
          <w:color w:val="FF0000"/>
          <w:sz w:val="24"/>
          <w:szCs w:val="24"/>
          <w:lang w:val="uk-UA"/>
        </w:rPr>
      </w:pPr>
    </w:p>
    <w:p w:rsidR="008105E2" w:rsidRDefault="008105E2" w:rsidP="008105E2">
      <w:pPr>
        <w:pStyle w:val="af1"/>
        <w:shd w:val="clear" w:color="auto" w:fill="auto"/>
        <w:spacing w:line="270" w:lineRule="exact"/>
        <w:jc w:val="center"/>
        <w:rPr>
          <w:color w:val="FF0000"/>
          <w:sz w:val="24"/>
          <w:szCs w:val="24"/>
          <w:lang w:val="uk-UA"/>
        </w:rPr>
      </w:pPr>
    </w:p>
    <w:p w:rsidR="008105E2" w:rsidRDefault="008105E2" w:rsidP="008105E2">
      <w:pPr>
        <w:pStyle w:val="af1"/>
        <w:shd w:val="clear" w:color="auto" w:fill="auto"/>
        <w:spacing w:line="270" w:lineRule="exact"/>
        <w:jc w:val="center"/>
        <w:rPr>
          <w:color w:val="FF0000"/>
          <w:sz w:val="24"/>
          <w:szCs w:val="24"/>
          <w:lang w:val="uk-UA"/>
        </w:rPr>
      </w:pPr>
    </w:p>
    <w:p w:rsidR="008105E2" w:rsidRDefault="008105E2" w:rsidP="008105E2">
      <w:pPr>
        <w:pStyle w:val="af1"/>
        <w:shd w:val="clear" w:color="auto" w:fill="auto"/>
        <w:spacing w:line="270" w:lineRule="exact"/>
        <w:jc w:val="center"/>
        <w:rPr>
          <w:color w:val="FF0000"/>
          <w:sz w:val="24"/>
          <w:szCs w:val="24"/>
          <w:lang w:val="uk-UA"/>
        </w:rPr>
      </w:pPr>
    </w:p>
    <w:p w:rsidR="008105E2" w:rsidRPr="00264ED1" w:rsidRDefault="008105E2" w:rsidP="008105E2">
      <w:pPr>
        <w:pStyle w:val="af1"/>
        <w:shd w:val="clear" w:color="auto" w:fill="auto"/>
        <w:spacing w:line="270" w:lineRule="exact"/>
        <w:ind w:left="5103" w:firstLine="142"/>
        <w:jc w:val="center"/>
        <w:rPr>
          <w:sz w:val="24"/>
          <w:szCs w:val="24"/>
          <w:lang w:val="uk-UA"/>
        </w:rPr>
      </w:pPr>
      <w:r w:rsidRPr="00264ED1">
        <w:rPr>
          <w:sz w:val="24"/>
          <w:szCs w:val="24"/>
          <w:lang w:val="uk-UA"/>
        </w:rPr>
        <w:t xml:space="preserve">Додаток 4 </w:t>
      </w:r>
    </w:p>
    <w:p w:rsidR="008105E2" w:rsidRPr="00264ED1" w:rsidRDefault="008105E2" w:rsidP="008105E2">
      <w:pPr>
        <w:pStyle w:val="af1"/>
        <w:shd w:val="clear" w:color="auto" w:fill="auto"/>
        <w:spacing w:line="270" w:lineRule="exact"/>
        <w:ind w:left="5103" w:firstLine="142"/>
        <w:jc w:val="center"/>
        <w:rPr>
          <w:sz w:val="24"/>
          <w:szCs w:val="24"/>
          <w:lang w:val="uk-UA"/>
        </w:rPr>
      </w:pPr>
      <w:r w:rsidRPr="00264ED1">
        <w:rPr>
          <w:sz w:val="24"/>
          <w:szCs w:val="24"/>
          <w:lang w:val="uk-UA"/>
        </w:rPr>
        <w:t>до аналізу регуляторного впливу</w:t>
      </w:r>
    </w:p>
    <w:p w:rsidR="008105E2" w:rsidRPr="00264ED1" w:rsidRDefault="008105E2" w:rsidP="008105E2">
      <w:pPr>
        <w:pStyle w:val="af1"/>
        <w:shd w:val="clear" w:color="auto" w:fill="auto"/>
        <w:spacing w:line="270" w:lineRule="exact"/>
        <w:jc w:val="center"/>
        <w:rPr>
          <w:b/>
          <w:sz w:val="24"/>
          <w:szCs w:val="24"/>
          <w:lang w:val="uk-UA"/>
        </w:rPr>
      </w:pPr>
      <w:r w:rsidRPr="00264ED1">
        <w:rPr>
          <w:b/>
          <w:sz w:val="24"/>
          <w:szCs w:val="24"/>
          <w:lang w:val="uk-UA"/>
        </w:rPr>
        <w:t>ТЕСТ</w:t>
      </w:r>
    </w:p>
    <w:p w:rsidR="008105E2" w:rsidRPr="00264ED1" w:rsidRDefault="008105E2" w:rsidP="008105E2">
      <w:pPr>
        <w:pStyle w:val="af1"/>
        <w:shd w:val="clear" w:color="auto" w:fill="auto"/>
        <w:spacing w:line="270" w:lineRule="exact"/>
        <w:jc w:val="center"/>
        <w:rPr>
          <w:b/>
          <w:sz w:val="24"/>
          <w:szCs w:val="24"/>
          <w:lang w:val="uk-UA"/>
        </w:rPr>
      </w:pPr>
      <w:r w:rsidRPr="00264ED1">
        <w:rPr>
          <w:b/>
          <w:sz w:val="24"/>
          <w:szCs w:val="24"/>
          <w:lang w:val="uk-UA"/>
        </w:rPr>
        <w:t xml:space="preserve"> малого підприємництва (М-Тест)</w:t>
      </w:r>
    </w:p>
    <w:p w:rsidR="008105E2" w:rsidRPr="00264ED1" w:rsidRDefault="008105E2" w:rsidP="008105E2">
      <w:pPr>
        <w:pStyle w:val="af1"/>
        <w:shd w:val="clear" w:color="auto" w:fill="auto"/>
        <w:spacing w:line="270" w:lineRule="exact"/>
        <w:ind w:firstLine="851"/>
        <w:jc w:val="both"/>
        <w:rPr>
          <w:sz w:val="24"/>
          <w:szCs w:val="24"/>
          <w:lang w:val="uk-UA"/>
        </w:rPr>
      </w:pPr>
    </w:p>
    <w:p w:rsidR="008105E2" w:rsidRPr="00264ED1" w:rsidRDefault="008105E2" w:rsidP="008105E2">
      <w:pPr>
        <w:pStyle w:val="af1"/>
        <w:shd w:val="clear" w:color="auto" w:fill="auto"/>
        <w:spacing w:line="270" w:lineRule="exact"/>
        <w:ind w:firstLine="851"/>
        <w:jc w:val="both"/>
        <w:rPr>
          <w:b/>
          <w:sz w:val="24"/>
          <w:szCs w:val="24"/>
          <w:lang w:val="uk-UA"/>
        </w:rPr>
      </w:pPr>
      <w:r w:rsidRPr="00264ED1">
        <w:rPr>
          <w:b/>
          <w:sz w:val="24"/>
          <w:szCs w:val="24"/>
          <w:lang w:val="uk-UA"/>
        </w:rPr>
        <w:t xml:space="preserve">1. Консультації з представниками </w:t>
      </w:r>
      <w:proofErr w:type="spellStart"/>
      <w:r w:rsidRPr="00264ED1">
        <w:rPr>
          <w:b/>
          <w:sz w:val="24"/>
          <w:szCs w:val="24"/>
          <w:lang w:val="uk-UA"/>
        </w:rPr>
        <w:t>мікро</w:t>
      </w:r>
      <w:proofErr w:type="spellEnd"/>
      <w:r>
        <w:rPr>
          <w:b/>
          <w:sz w:val="24"/>
          <w:szCs w:val="24"/>
          <w:lang w:val="uk-UA"/>
        </w:rPr>
        <w:t xml:space="preserve"> </w:t>
      </w:r>
      <w:r w:rsidRPr="00264ED1">
        <w:rPr>
          <w:b/>
          <w:sz w:val="24"/>
          <w:szCs w:val="24"/>
          <w:lang w:val="uk-UA"/>
        </w:rPr>
        <w:t xml:space="preserve">- та малого підприємництва щодо оцінки впливу регулювання </w:t>
      </w:r>
    </w:p>
    <w:p w:rsidR="008105E2" w:rsidRPr="00264ED1" w:rsidRDefault="008105E2" w:rsidP="008105E2">
      <w:pPr>
        <w:pStyle w:val="af1"/>
        <w:shd w:val="clear" w:color="auto" w:fill="auto"/>
        <w:spacing w:line="270" w:lineRule="exact"/>
        <w:ind w:firstLine="851"/>
        <w:jc w:val="both"/>
        <w:rPr>
          <w:color w:val="FF0000"/>
          <w:sz w:val="24"/>
          <w:szCs w:val="24"/>
          <w:lang w:val="uk-UA"/>
        </w:rPr>
      </w:pPr>
      <w:r w:rsidRPr="00264ED1">
        <w:rPr>
          <w:sz w:val="24"/>
          <w:szCs w:val="24"/>
          <w:lang w:val="uk-UA"/>
        </w:rPr>
        <w:t xml:space="preserve">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для здійснення регулювання, проведено розробником у період  </w:t>
      </w:r>
      <w:r>
        <w:rPr>
          <w:sz w:val="24"/>
          <w:szCs w:val="24"/>
          <w:lang w:val="uk-UA"/>
        </w:rPr>
        <w:t xml:space="preserve">з </w:t>
      </w:r>
      <w:r w:rsidRPr="0040529B">
        <w:rPr>
          <w:sz w:val="24"/>
          <w:szCs w:val="24"/>
          <w:lang w:val="uk-UA"/>
        </w:rPr>
        <w:t>12 лютого 20</w:t>
      </w:r>
      <w:r>
        <w:rPr>
          <w:sz w:val="24"/>
          <w:szCs w:val="24"/>
          <w:lang w:val="uk-UA"/>
        </w:rPr>
        <w:t>2</w:t>
      </w:r>
      <w:r w:rsidR="0014435D">
        <w:rPr>
          <w:sz w:val="24"/>
          <w:szCs w:val="24"/>
          <w:lang w:val="uk-UA"/>
        </w:rPr>
        <w:t>1</w:t>
      </w:r>
      <w:r w:rsidRPr="0040529B">
        <w:rPr>
          <w:sz w:val="24"/>
          <w:szCs w:val="24"/>
          <w:lang w:val="uk-UA"/>
        </w:rPr>
        <w:t xml:space="preserve"> р. по 15 травня  20</w:t>
      </w:r>
      <w:r>
        <w:rPr>
          <w:sz w:val="24"/>
          <w:szCs w:val="24"/>
          <w:lang w:val="uk-UA"/>
        </w:rPr>
        <w:t>2</w:t>
      </w:r>
      <w:r w:rsidR="0014435D">
        <w:rPr>
          <w:sz w:val="24"/>
          <w:szCs w:val="24"/>
          <w:lang w:val="uk-UA"/>
        </w:rPr>
        <w:t>1</w:t>
      </w:r>
      <w:r w:rsidRPr="0040529B">
        <w:rPr>
          <w:sz w:val="24"/>
          <w:szCs w:val="24"/>
          <w:lang w:val="uk-UA"/>
        </w:rPr>
        <w:t xml:space="preserve"> р</w:t>
      </w:r>
      <w:r w:rsidRPr="0040529B">
        <w:rPr>
          <w:lang w:val="uk-UA"/>
        </w:rPr>
        <w:t>.</w:t>
      </w:r>
    </w:p>
    <w:p w:rsidR="008105E2" w:rsidRDefault="008105E2" w:rsidP="008105E2">
      <w:pPr>
        <w:pStyle w:val="af1"/>
        <w:shd w:val="clear" w:color="auto" w:fill="auto"/>
        <w:spacing w:line="270" w:lineRule="exact"/>
        <w:jc w:val="center"/>
        <w:rPr>
          <w:color w:val="FF0000"/>
          <w:sz w:val="24"/>
          <w:szCs w:val="24"/>
          <w:lang w:val="uk-UA"/>
        </w:rPr>
      </w:pPr>
    </w:p>
    <w:tbl>
      <w:tblPr>
        <w:tblW w:w="0" w:type="auto"/>
        <w:tblInd w:w="5" w:type="dxa"/>
        <w:tblLayout w:type="fixed"/>
        <w:tblCellMar>
          <w:left w:w="0" w:type="dxa"/>
          <w:right w:w="0" w:type="dxa"/>
        </w:tblCellMar>
        <w:tblLook w:val="0000"/>
      </w:tblPr>
      <w:tblGrid>
        <w:gridCol w:w="1498"/>
        <w:gridCol w:w="4488"/>
        <w:gridCol w:w="1685"/>
        <w:gridCol w:w="2165"/>
      </w:tblGrid>
      <w:tr w:rsidR="008105E2" w:rsidTr="008105E2">
        <w:trPr>
          <w:trHeight w:val="23"/>
        </w:trPr>
        <w:tc>
          <w:tcPr>
            <w:tcW w:w="1498" w:type="dxa"/>
            <w:tcBorders>
              <w:top w:val="single" w:sz="4" w:space="0" w:color="000000"/>
              <w:left w:val="single" w:sz="4" w:space="0" w:color="000000"/>
              <w:bottom w:val="single" w:sz="4" w:space="0" w:color="000000"/>
            </w:tcBorders>
            <w:shd w:val="clear" w:color="auto" w:fill="FFFFFF"/>
          </w:tcPr>
          <w:p w:rsidR="008105E2" w:rsidRPr="009A77E6" w:rsidRDefault="008105E2" w:rsidP="008105E2">
            <w:pPr>
              <w:pStyle w:val="a8"/>
              <w:spacing w:line="322" w:lineRule="exact"/>
              <w:rPr>
                <w:b/>
                <w:sz w:val="24"/>
                <w:szCs w:val="24"/>
              </w:rPr>
            </w:pPr>
            <w:r w:rsidRPr="009A77E6">
              <w:rPr>
                <w:b/>
                <w:sz w:val="24"/>
                <w:szCs w:val="24"/>
              </w:rPr>
              <w:t>Порядковий номер</w:t>
            </w:r>
          </w:p>
        </w:tc>
        <w:tc>
          <w:tcPr>
            <w:tcW w:w="4488" w:type="dxa"/>
            <w:tcBorders>
              <w:top w:val="single" w:sz="4" w:space="0" w:color="000000"/>
              <w:left w:val="single" w:sz="4" w:space="0" w:color="000000"/>
              <w:bottom w:val="single" w:sz="4" w:space="0" w:color="000000"/>
            </w:tcBorders>
            <w:shd w:val="clear" w:color="auto" w:fill="FFFFFF"/>
          </w:tcPr>
          <w:p w:rsidR="008105E2" w:rsidRPr="009A77E6" w:rsidRDefault="008105E2" w:rsidP="008105E2">
            <w:pPr>
              <w:pStyle w:val="a8"/>
              <w:spacing w:line="322" w:lineRule="exact"/>
              <w:ind w:left="40"/>
              <w:jc w:val="left"/>
              <w:rPr>
                <w:b/>
                <w:sz w:val="24"/>
                <w:szCs w:val="24"/>
              </w:rPr>
            </w:pPr>
            <w:r w:rsidRPr="009A77E6">
              <w:rPr>
                <w:b/>
                <w:sz w:val="24"/>
                <w:szCs w:val="24"/>
              </w:rPr>
              <w:t xml:space="preserve">Вид консультації (публічні консультації прямі (круглі столи, наради, робочі зустрічі тощо), </w:t>
            </w:r>
            <w:proofErr w:type="spellStart"/>
            <w:r w:rsidRPr="009A77E6">
              <w:rPr>
                <w:b/>
                <w:sz w:val="24"/>
                <w:szCs w:val="24"/>
              </w:rPr>
              <w:t>інтернет-консультації</w:t>
            </w:r>
            <w:proofErr w:type="spellEnd"/>
            <w:r w:rsidRPr="009A77E6">
              <w:rPr>
                <w:b/>
                <w:sz w:val="24"/>
                <w:szCs w:val="24"/>
              </w:rPr>
              <w:t xml:space="preserve"> прямі (</w:t>
            </w:r>
            <w:proofErr w:type="spellStart"/>
            <w:r w:rsidRPr="009A77E6">
              <w:rPr>
                <w:b/>
                <w:sz w:val="24"/>
                <w:szCs w:val="24"/>
              </w:rPr>
              <w:t>інтернет-форуми</w:t>
            </w:r>
            <w:proofErr w:type="spellEnd"/>
            <w:r w:rsidRPr="009A77E6">
              <w:rPr>
                <w:b/>
                <w:sz w:val="24"/>
                <w:szCs w:val="24"/>
              </w:rPr>
              <w:t>, соціальні мережі тощо), запити (до підприємців, експертів, науковців тощо)</w:t>
            </w:r>
          </w:p>
        </w:tc>
        <w:tc>
          <w:tcPr>
            <w:tcW w:w="1685" w:type="dxa"/>
            <w:tcBorders>
              <w:top w:val="single" w:sz="4" w:space="0" w:color="000000"/>
              <w:left w:val="single" w:sz="4" w:space="0" w:color="000000"/>
              <w:bottom w:val="single" w:sz="4" w:space="0" w:color="000000"/>
            </w:tcBorders>
            <w:shd w:val="clear" w:color="auto" w:fill="FFFFFF"/>
          </w:tcPr>
          <w:p w:rsidR="008105E2" w:rsidRPr="009A77E6" w:rsidRDefault="008105E2" w:rsidP="008105E2">
            <w:pPr>
              <w:pStyle w:val="a8"/>
              <w:spacing w:line="326" w:lineRule="exact"/>
              <w:ind w:left="20"/>
              <w:jc w:val="left"/>
              <w:rPr>
                <w:b/>
                <w:sz w:val="24"/>
                <w:szCs w:val="24"/>
              </w:rPr>
            </w:pPr>
            <w:r w:rsidRPr="009A77E6">
              <w:rPr>
                <w:b/>
                <w:sz w:val="24"/>
                <w:szCs w:val="24"/>
              </w:rPr>
              <w:t>Кількість учасників консультацій, осіб</w:t>
            </w:r>
          </w:p>
        </w:tc>
        <w:tc>
          <w:tcPr>
            <w:tcW w:w="2165" w:type="dxa"/>
            <w:tcBorders>
              <w:top w:val="single" w:sz="4" w:space="0" w:color="000000"/>
              <w:left w:val="single" w:sz="4" w:space="0" w:color="000000"/>
              <w:bottom w:val="single" w:sz="4" w:space="0" w:color="000000"/>
              <w:right w:val="single" w:sz="4" w:space="0" w:color="000000"/>
            </w:tcBorders>
            <w:shd w:val="clear" w:color="auto" w:fill="FFFFFF"/>
          </w:tcPr>
          <w:p w:rsidR="008105E2" w:rsidRPr="009A77E6" w:rsidRDefault="008105E2" w:rsidP="008105E2">
            <w:pPr>
              <w:pStyle w:val="a8"/>
              <w:spacing w:line="326" w:lineRule="exact"/>
              <w:ind w:left="40"/>
              <w:jc w:val="left"/>
              <w:rPr>
                <w:b/>
              </w:rPr>
            </w:pPr>
            <w:r w:rsidRPr="009A77E6">
              <w:rPr>
                <w:b/>
                <w:sz w:val="24"/>
                <w:szCs w:val="24"/>
              </w:rPr>
              <w:t>Основні результати консультацій (опис)</w:t>
            </w:r>
          </w:p>
        </w:tc>
      </w:tr>
      <w:tr w:rsidR="008105E2" w:rsidTr="008105E2">
        <w:trPr>
          <w:trHeight w:val="23"/>
        </w:trPr>
        <w:tc>
          <w:tcPr>
            <w:tcW w:w="1498" w:type="dxa"/>
            <w:tcBorders>
              <w:top w:val="single" w:sz="4" w:space="0" w:color="000000"/>
              <w:left w:val="single" w:sz="4" w:space="0" w:color="000000"/>
              <w:bottom w:val="single" w:sz="4" w:space="0" w:color="000000"/>
            </w:tcBorders>
            <w:shd w:val="clear" w:color="auto" w:fill="FFFFFF"/>
          </w:tcPr>
          <w:p w:rsidR="008105E2" w:rsidRPr="0040529B" w:rsidRDefault="008105E2" w:rsidP="008105E2">
            <w:pPr>
              <w:pStyle w:val="a8"/>
              <w:jc w:val="center"/>
              <w:rPr>
                <w:sz w:val="24"/>
                <w:szCs w:val="24"/>
                <w:lang w:val="ru-RU"/>
              </w:rPr>
            </w:pPr>
            <w:r w:rsidRPr="0040529B">
              <w:rPr>
                <w:sz w:val="24"/>
                <w:szCs w:val="24"/>
                <w:lang w:val="ru-RU"/>
              </w:rPr>
              <w:t>1</w:t>
            </w:r>
          </w:p>
          <w:p w:rsidR="008105E2" w:rsidRPr="0040529B" w:rsidRDefault="008105E2" w:rsidP="0014435D">
            <w:pPr>
              <w:pStyle w:val="a8"/>
              <w:jc w:val="center"/>
              <w:rPr>
                <w:sz w:val="24"/>
                <w:szCs w:val="24"/>
                <w:highlight w:val="yellow"/>
                <w:lang w:val="ru-RU"/>
              </w:rPr>
            </w:pPr>
            <w:r w:rsidRPr="0040529B">
              <w:rPr>
                <w:sz w:val="24"/>
                <w:szCs w:val="24"/>
                <w:lang w:val="ru-RU"/>
              </w:rPr>
              <w:t xml:space="preserve">дата </w:t>
            </w:r>
            <w:r>
              <w:rPr>
                <w:sz w:val="24"/>
                <w:szCs w:val="24"/>
                <w:lang w:val="ru-RU"/>
              </w:rPr>
              <w:t>12.02.</w:t>
            </w:r>
            <w:r w:rsidRPr="0040529B">
              <w:rPr>
                <w:sz w:val="24"/>
                <w:szCs w:val="24"/>
                <w:lang w:val="ru-RU"/>
              </w:rPr>
              <w:t>20</w:t>
            </w:r>
            <w:r>
              <w:rPr>
                <w:sz w:val="24"/>
                <w:szCs w:val="24"/>
                <w:lang w:val="ru-RU"/>
              </w:rPr>
              <w:t>2</w:t>
            </w:r>
            <w:r w:rsidR="0014435D">
              <w:rPr>
                <w:sz w:val="24"/>
                <w:szCs w:val="24"/>
                <w:lang w:val="ru-RU"/>
              </w:rPr>
              <w:t>1</w:t>
            </w:r>
            <w:r w:rsidRPr="0040529B">
              <w:rPr>
                <w:sz w:val="24"/>
                <w:szCs w:val="24"/>
                <w:lang w:val="ru-RU"/>
              </w:rPr>
              <w:t>р.</w:t>
            </w:r>
          </w:p>
        </w:tc>
        <w:tc>
          <w:tcPr>
            <w:tcW w:w="4488" w:type="dxa"/>
            <w:tcBorders>
              <w:top w:val="single" w:sz="4" w:space="0" w:color="000000"/>
              <w:left w:val="single" w:sz="4" w:space="0" w:color="000000"/>
              <w:bottom w:val="single" w:sz="4" w:space="0" w:color="000000"/>
            </w:tcBorders>
            <w:shd w:val="clear" w:color="auto" w:fill="FFFFFF"/>
          </w:tcPr>
          <w:p w:rsidR="008105E2" w:rsidRPr="0040529B" w:rsidRDefault="008105E2" w:rsidP="008105E2">
            <w:pPr>
              <w:pStyle w:val="a8"/>
              <w:ind w:left="203" w:right="174"/>
              <w:jc w:val="left"/>
              <w:rPr>
                <w:sz w:val="24"/>
                <w:szCs w:val="24"/>
                <w:lang w:val="ru-RU"/>
              </w:rPr>
            </w:pPr>
            <w:r w:rsidRPr="0040529B">
              <w:rPr>
                <w:sz w:val="24"/>
                <w:szCs w:val="24"/>
              </w:rPr>
              <w:t>Робочі наради та зустрічі (опитування)</w:t>
            </w:r>
          </w:p>
        </w:tc>
        <w:tc>
          <w:tcPr>
            <w:tcW w:w="1685" w:type="dxa"/>
            <w:tcBorders>
              <w:top w:val="single" w:sz="4" w:space="0" w:color="000000"/>
              <w:left w:val="single" w:sz="4" w:space="0" w:color="000000"/>
              <w:bottom w:val="single" w:sz="4" w:space="0" w:color="000000"/>
            </w:tcBorders>
            <w:shd w:val="clear" w:color="auto" w:fill="FFFFFF"/>
          </w:tcPr>
          <w:p w:rsidR="008105E2" w:rsidRPr="0040529B" w:rsidRDefault="008105E2" w:rsidP="008105E2">
            <w:pPr>
              <w:pStyle w:val="a8"/>
              <w:ind w:left="780"/>
              <w:jc w:val="left"/>
              <w:rPr>
                <w:sz w:val="24"/>
                <w:szCs w:val="24"/>
              </w:rPr>
            </w:pPr>
            <w:r>
              <w:rPr>
                <w:sz w:val="24"/>
                <w:szCs w:val="24"/>
              </w:rPr>
              <w:t>18</w:t>
            </w:r>
          </w:p>
        </w:tc>
        <w:tc>
          <w:tcPr>
            <w:tcW w:w="2165" w:type="dxa"/>
            <w:tcBorders>
              <w:top w:val="single" w:sz="4" w:space="0" w:color="000000"/>
              <w:left w:val="single" w:sz="4" w:space="0" w:color="000000"/>
              <w:bottom w:val="single" w:sz="4" w:space="0" w:color="000000"/>
              <w:right w:val="single" w:sz="4" w:space="0" w:color="000000"/>
            </w:tcBorders>
            <w:shd w:val="clear" w:color="auto" w:fill="FFFFFF"/>
          </w:tcPr>
          <w:p w:rsidR="008105E2" w:rsidRPr="0040529B" w:rsidRDefault="008105E2" w:rsidP="0014435D">
            <w:pPr>
              <w:pStyle w:val="a8"/>
              <w:spacing w:line="322" w:lineRule="exact"/>
              <w:ind w:left="40"/>
              <w:jc w:val="left"/>
              <w:rPr>
                <w:sz w:val="24"/>
                <w:szCs w:val="24"/>
              </w:rPr>
            </w:pPr>
            <w:r w:rsidRPr="0040529B">
              <w:rPr>
                <w:sz w:val="24"/>
                <w:szCs w:val="24"/>
              </w:rPr>
              <w:t>Обговорено та запропоновано залишити розміри  ставок місцевих податків і зборів на 202</w:t>
            </w:r>
            <w:r w:rsidR="0014435D">
              <w:rPr>
                <w:sz w:val="24"/>
                <w:szCs w:val="24"/>
              </w:rPr>
              <w:t>1</w:t>
            </w:r>
            <w:r w:rsidRPr="0040529B">
              <w:rPr>
                <w:sz w:val="24"/>
                <w:szCs w:val="24"/>
              </w:rPr>
              <w:t xml:space="preserve"> рік на рівні діючих ставок</w:t>
            </w:r>
          </w:p>
        </w:tc>
      </w:tr>
      <w:tr w:rsidR="008105E2" w:rsidTr="008105E2">
        <w:trPr>
          <w:trHeight w:val="23"/>
        </w:trPr>
        <w:tc>
          <w:tcPr>
            <w:tcW w:w="1498" w:type="dxa"/>
            <w:tcBorders>
              <w:top w:val="single" w:sz="4" w:space="0" w:color="000000"/>
              <w:left w:val="single" w:sz="4" w:space="0" w:color="000000"/>
              <w:bottom w:val="single" w:sz="4" w:space="0" w:color="000000"/>
            </w:tcBorders>
            <w:shd w:val="clear" w:color="auto" w:fill="FFFFFF"/>
          </w:tcPr>
          <w:p w:rsidR="008105E2" w:rsidRPr="0040529B" w:rsidRDefault="008105E2" w:rsidP="008105E2">
            <w:pPr>
              <w:pStyle w:val="a8"/>
              <w:jc w:val="center"/>
              <w:rPr>
                <w:sz w:val="24"/>
                <w:szCs w:val="24"/>
              </w:rPr>
            </w:pPr>
            <w:r w:rsidRPr="0040529B">
              <w:rPr>
                <w:sz w:val="24"/>
                <w:szCs w:val="24"/>
              </w:rPr>
              <w:t>2</w:t>
            </w:r>
          </w:p>
          <w:p w:rsidR="008105E2" w:rsidRPr="0040529B" w:rsidRDefault="008105E2" w:rsidP="0014435D">
            <w:pPr>
              <w:pStyle w:val="a8"/>
              <w:jc w:val="center"/>
              <w:rPr>
                <w:sz w:val="24"/>
                <w:szCs w:val="24"/>
              </w:rPr>
            </w:pPr>
            <w:r w:rsidRPr="0040529B">
              <w:rPr>
                <w:sz w:val="24"/>
                <w:szCs w:val="24"/>
              </w:rPr>
              <w:t xml:space="preserve">Дата: з </w:t>
            </w:r>
            <w:r>
              <w:rPr>
                <w:sz w:val="24"/>
                <w:szCs w:val="24"/>
              </w:rPr>
              <w:t>01.03</w:t>
            </w:r>
            <w:r w:rsidRPr="0040529B">
              <w:rPr>
                <w:sz w:val="24"/>
                <w:szCs w:val="24"/>
              </w:rPr>
              <w:t>.20</w:t>
            </w:r>
            <w:r>
              <w:rPr>
                <w:sz w:val="24"/>
                <w:szCs w:val="24"/>
              </w:rPr>
              <w:t>2</w:t>
            </w:r>
            <w:r w:rsidR="0014435D">
              <w:rPr>
                <w:sz w:val="24"/>
                <w:szCs w:val="24"/>
              </w:rPr>
              <w:t>1</w:t>
            </w:r>
            <w:r w:rsidRPr="0040529B">
              <w:rPr>
                <w:sz w:val="24"/>
                <w:szCs w:val="24"/>
              </w:rPr>
              <w:t xml:space="preserve">р. по </w:t>
            </w:r>
            <w:r>
              <w:rPr>
                <w:sz w:val="24"/>
                <w:szCs w:val="24"/>
              </w:rPr>
              <w:t>26.04</w:t>
            </w:r>
            <w:r w:rsidRPr="0040529B">
              <w:rPr>
                <w:sz w:val="24"/>
                <w:szCs w:val="24"/>
              </w:rPr>
              <w:t>.20</w:t>
            </w:r>
            <w:r>
              <w:rPr>
                <w:sz w:val="24"/>
                <w:szCs w:val="24"/>
              </w:rPr>
              <w:t>2</w:t>
            </w:r>
            <w:r w:rsidR="0014435D">
              <w:rPr>
                <w:sz w:val="24"/>
                <w:szCs w:val="24"/>
              </w:rPr>
              <w:t>1</w:t>
            </w:r>
            <w:r w:rsidRPr="0040529B">
              <w:rPr>
                <w:sz w:val="24"/>
                <w:szCs w:val="24"/>
              </w:rPr>
              <w:t>р.</w:t>
            </w:r>
          </w:p>
        </w:tc>
        <w:tc>
          <w:tcPr>
            <w:tcW w:w="4488" w:type="dxa"/>
            <w:tcBorders>
              <w:top w:val="single" w:sz="4" w:space="0" w:color="000000"/>
              <w:left w:val="single" w:sz="4" w:space="0" w:color="000000"/>
              <w:bottom w:val="single" w:sz="4" w:space="0" w:color="000000"/>
            </w:tcBorders>
            <w:shd w:val="clear" w:color="auto" w:fill="FFFFFF"/>
          </w:tcPr>
          <w:p w:rsidR="008105E2" w:rsidRPr="0040529B" w:rsidRDefault="008105E2" w:rsidP="008105E2">
            <w:pPr>
              <w:pStyle w:val="a8"/>
              <w:ind w:left="203" w:right="174"/>
              <w:jc w:val="left"/>
              <w:rPr>
                <w:sz w:val="24"/>
                <w:szCs w:val="24"/>
              </w:rPr>
            </w:pPr>
            <w:r w:rsidRPr="0040529B">
              <w:rPr>
                <w:sz w:val="24"/>
                <w:szCs w:val="24"/>
              </w:rPr>
              <w:t xml:space="preserve">Вид консультацій: </w:t>
            </w:r>
          </w:p>
          <w:p w:rsidR="008105E2" w:rsidRPr="0040529B" w:rsidRDefault="008105E2" w:rsidP="008105E2">
            <w:pPr>
              <w:pStyle w:val="a8"/>
              <w:ind w:left="203" w:right="174"/>
              <w:jc w:val="left"/>
              <w:rPr>
                <w:sz w:val="24"/>
                <w:szCs w:val="24"/>
              </w:rPr>
            </w:pPr>
            <w:r w:rsidRPr="0040529B">
              <w:rPr>
                <w:sz w:val="24"/>
                <w:szCs w:val="24"/>
              </w:rPr>
              <w:t xml:space="preserve">телефонному та усному режимі, </w:t>
            </w:r>
            <w:proofErr w:type="spellStart"/>
            <w:r w:rsidRPr="0040529B">
              <w:rPr>
                <w:sz w:val="24"/>
                <w:szCs w:val="24"/>
              </w:rPr>
              <w:t>інтернет</w:t>
            </w:r>
            <w:proofErr w:type="spellEnd"/>
            <w:r w:rsidRPr="0040529B">
              <w:rPr>
                <w:sz w:val="24"/>
                <w:szCs w:val="24"/>
              </w:rPr>
              <w:t xml:space="preserve"> консультації</w:t>
            </w:r>
          </w:p>
        </w:tc>
        <w:tc>
          <w:tcPr>
            <w:tcW w:w="1685" w:type="dxa"/>
            <w:tcBorders>
              <w:top w:val="single" w:sz="4" w:space="0" w:color="000000"/>
              <w:left w:val="single" w:sz="4" w:space="0" w:color="000000"/>
              <w:bottom w:val="single" w:sz="4" w:space="0" w:color="000000"/>
            </w:tcBorders>
            <w:shd w:val="clear" w:color="auto" w:fill="FFFFFF"/>
          </w:tcPr>
          <w:p w:rsidR="008105E2" w:rsidRPr="0040529B" w:rsidRDefault="008105E2" w:rsidP="008105E2">
            <w:pPr>
              <w:pStyle w:val="a8"/>
              <w:ind w:left="780"/>
              <w:jc w:val="left"/>
              <w:rPr>
                <w:sz w:val="24"/>
                <w:szCs w:val="24"/>
              </w:rPr>
            </w:pPr>
            <w:r>
              <w:rPr>
                <w:sz w:val="24"/>
                <w:szCs w:val="24"/>
              </w:rPr>
              <w:t>11</w:t>
            </w:r>
          </w:p>
        </w:tc>
        <w:tc>
          <w:tcPr>
            <w:tcW w:w="2165" w:type="dxa"/>
            <w:tcBorders>
              <w:top w:val="single" w:sz="4" w:space="0" w:color="000000"/>
              <w:left w:val="single" w:sz="4" w:space="0" w:color="000000"/>
              <w:bottom w:val="single" w:sz="4" w:space="0" w:color="000000"/>
              <w:right w:val="single" w:sz="4" w:space="0" w:color="000000"/>
            </w:tcBorders>
            <w:shd w:val="clear" w:color="auto" w:fill="FFFFFF"/>
          </w:tcPr>
          <w:p w:rsidR="008105E2" w:rsidRPr="0040529B" w:rsidRDefault="008105E2" w:rsidP="008105E2">
            <w:pPr>
              <w:pStyle w:val="a8"/>
              <w:snapToGrid w:val="0"/>
              <w:spacing w:line="322" w:lineRule="exact"/>
              <w:ind w:left="40"/>
              <w:jc w:val="left"/>
              <w:rPr>
                <w:sz w:val="24"/>
                <w:szCs w:val="24"/>
              </w:rPr>
            </w:pPr>
            <w:r w:rsidRPr="0040529B">
              <w:rPr>
                <w:sz w:val="24"/>
                <w:szCs w:val="24"/>
              </w:rPr>
              <w:t>Отримана інформація про  місцеві податки і збори на 202</w:t>
            </w:r>
            <w:r>
              <w:rPr>
                <w:sz w:val="24"/>
                <w:szCs w:val="24"/>
              </w:rPr>
              <w:t>1</w:t>
            </w:r>
            <w:r w:rsidRPr="0040529B">
              <w:rPr>
                <w:sz w:val="24"/>
                <w:szCs w:val="24"/>
              </w:rPr>
              <w:t xml:space="preserve"> рік, обговорено та запропоновано залишити розміри  ставок місцевих податків і зборів на 202</w:t>
            </w:r>
            <w:r>
              <w:rPr>
                <w:sz w:val="24"/>
                <w:szCs w:val="24"/>
              </w:rPr>
              <w:t>1</w:t>
            </w:r>
            <w:r w:rsidRPr="0040529B">
              <w:rPr>
                <w:sz w:val="24"/>
                <w:szCs w:val="24"/>
              </w:rPr>
              <w:t xml:space="preserve"> рік на рівні діючих ставок</w:t>
            </w:r>
          </w:p>
        </w:tc>
      </w:tr>
    </w:tbl>
    <w:p w:rsidR="008105E2" w:rsidRDefault="008105E2" w:rsidP="008105E2">
      <w:pPr>
        <w:pStyle w:val="af1"/>
        <w:shd w:val="clear" w:color="auto" w:fill="auto"/>
        <w:spacing w:line="270" w:lineRule="exact"/>
        <w:jc w:val="center"/>
        <w:rPr>
          <w:color w:val="FF0000"/>
          <w:sz w:val="24"/>
          <w:szCs w:val="24"/>
          <w:lang w:val="uk-UA"/>
        </w:rPr>
      </w:pPr>
    </w:p>
    <w:p w:rsidR="008105E2" w:rsidRPr="00A66DA6" w:rsidRDefault="008105E2" w:rsidP="008105E2">
      <w:pPr>
        <w:pStyle w:val="af1"/>
        <w:shd w:val="clear" w:color="auto" w:fill="auto"/>
        <w:spacing w:line="270" w:lineRule="exact"/>
        <w:ind w:firstLine="851"/>
        <w:jc w:val="both"/>
        <w:rPr>
          <w:b/>
          <w:sz w:val="24"/>
          <w:szCs w:val="24"/>
          <w:lang w:val="uk-UA"/>
        </w:rPr>
      </w:pPr>
      <w:r w:rsidRPr="007E0BF3">
        <w:rPr>
          <w:b/>
          <w:sz w:val="24"/>
          <w:szCs w:val="24"/>
        </w:rPr>
        <w:t xml:space="preserve">2. </w:t>
      </w:r>
      <w:r w:rsidRPr="00A66DA6">
        <w:rPr>
          <w:b/>
          <w:sz w:val="24"/>
          <w:szCs w:val="24"/>
          <w:lang w:val="uk-UA"/>
        </w:rPr>
        <w:t>Вимірювання впливу регулювання на суб’єктів малого підприємництва (</w:t>
      </w:r>
      <w:proofErr w:type="spellStart"/>
      <w:r w:rsidRPr="00A66DA6">
        <w:rPr>
          <w:b/>
          <w:sz w:val="24"/>
          <w:szCs w:val="24"/>
          <w:lang w:val="uk-UA"/>
        </w:rPr>
        <w:t>мікро</w:t>
      </w:r>
      <w:proofErr w:type="spellEnd"/>
      <w:r>
        <w:rPr>
          <w:b/>
          <w:sz w:val="24"/>
          <w:szCs w:val="24"/>
          <w:lang w:val="uk-UA"/>
        </w:rPr>
        <w:t xml:space="preserve"> </w:t>
      </w:r>
      <w:r w:rsidRPr="00A66DA6">
        <w:rPr>
          <w:b/>
          <w:sz w:val="24"/>
          <w:szCs w:val="24"/>
          <w:lang w:val="uk-UA"/>
        </w:rPr>
        <w:t>- та малі):</w:t>
      </w:r>
    </w:p>
    <w:p w:rsidR="008105E2" w:rsidRPr="00A66DA6" w:rsidRDefault="008105E2" w:rsidP="008105E2">
      <w:pPr>
        <w:pStyle w:val="af1"/>
        <w:shd w:val="clear" w:color="auto" w:fill="auto"/>
        <w:spacing w:line="270" w:lineRule="exact"/>
        <w:ind w:firstLine="851"/>
        <w:jc w:val="both"/>
        <w:rPr>
          <w:sz w:val="24"/>
          <w:szCs w:val="24"/>
          <w:lang w:val="uk-UA"/>
        </w:rPr>
      </w:pPr>
      <w:r w:rsidRPr="00A66DA6">
        <w:rPr>
          <w:sz w:val="24"/>
          <w:szCs w:val="24"/>
          <w:lang w:val="uk-UA"/>
        </w:rPr>
        <w:t xml:space="preserve"> кількість суб’єктів малого підприємництва, на яких поширюється регулювання: </w:t>
      </w:r>
      <w:r>
        <w:rPr>
          <w:sz w:val="24"/>
          <w:szCs w:val="24"/>
          <w:lang w:val="uk-UA"/>
        </w:rPr>
        <w:t xml:space="preserve">            22</w:t>
      </w:r>
      <w:r w:rsidRPr="00A66DA6">
        <w:rPr>
          <w:color w:val="FF0000"/>
          <w:sz w:val="24"/>
          <w:szCs w:val="24"/>
          <w:lang w:val="uk-UA"/>
        </w:rPr>
        <w:t xml:space="preserve"> </w:t>
      </w:r>
      <w:r w:rsidRPr="00A66DA6">
        <w:rPr>
          <w:sz w:val="24"/>
          <w:szCs w:val="24"/>
          <w:lang w:val="uk-UA"/>
        </w:rPr>
        <w:t xml:space="preserve">(одиниць), </w:t>
      </w:r>
    </w:p>
    <w:p w:rsidR="008105E2" w:rsidRPr="00A66DA6" w:rsidRDefault="008105E2" w:rsidP="008105E2">
      <w:pPr>
        <w:pStyle w:val="af1"/>
        <w:shd w:val="clear" w:color="auto" w:fill="auto"/>
        <w:spacing w:line="270" w:lineRule="exact"/>
        <w:ind w:firstLine="851"/>
        <w:jc w:val="both"/>
        <w:rPr>
          <w:sz w:val="24"/>
          <w:szCs w:val="24"/>
          <w:lang w:val="uk-UA"/>
        </w:rPr>
      </w:pPr>
      <w:r w:rsidRPr="00A66DA6">
        <w:rPr>
          <w:sz w:val="24"/>
          <w:szCs w:val="24"/>
          <w:lang w:val="uk-UA"/>
        </w:rPr>
        <w:t xml:space="preserve">питома вага суб’єктів малого підприємництва у загальній кількості суб’єктів господарювання, на яких проблема справляє вплив  </w:t>
      </w:r>
      <w:r>
        <w:rPr>
          <w:sz w:val="24"/>
          <w:szCs w:val="24"/>
          <w:lang w:val="uk-UA"/>
        </w:rPr>
        <w:t>88,00</w:t>
      </w:r>
      <w:r w:rsidRPr="00A66DA6">
        <w:rPr>
          <w:sz w:val="24"/>
          <w:szCs w:val="24"/>
          <w:lang w:val="uk-UA"/>
        </w:rPr>
        <w:t xml:space="preserve"> (відсотків)</w:t>
      </w:r>
    </w:p>
    <w:p w:rsidR="008105E2" w:rsidRPr="00A66DA6" w:rsidRDefault="008105E2" w:rsidP="008105E2">
      <w:pPr>
        <w:pStyle w:val="af1"/>
        <w:shd w:val="clear" w:color="auto" w:fill="auto"/>
        <w:spacing w:line="270" w:lineRule="exact"/>
        <w:ind w:firstLine="851"/>
        <w:jc w:val="both"/>
        <w:rPr>
          <w:sz w:val="24"/>
          <w:szCs w:val="24"/>
          <w:lang w:val="uk-UA"/>
        </w:rPr>
      </w:pPr>
    </w:p>
    <w:p w:rsidR="008105E2" w:rsidRPr="00A66DA6" w:rsidRDefault="008105E2" w:rsidP="008105E2">
      <w:pPr>
        <w:pStyle w:val="af1"/>
        <w:shd w:val="clear" w:color="auto" w:fill="auto"/>
        <w:spacing w:line="270" w:lineRule="exact"/>
        <w:ind w:firstLine="851"/>
        <w:jc w:val="both"/>
        <w:rPr>
          <w:b/>
          <w:sz w:val="24"/>
          <w:szCs w:val="24"/>
          <w:lang w:val="uk-UA"/>
        </w:rPr>
      </w:pPr>
      <w:r w:rsidRPr="00A66DA6">
        <w:rPr>
          <w:b/>
          <w:sz w:val="24"/>
          <w:szCs w:val="24"/>
          <w:lang w:val="uk-UA"/>
        </w:rPr>
        <w:t>3. Розрахунок витрат суб’єктів малого підприємництва на виконання вимог регулювання</w:t>
      </w:r>
    </w:p>
    <w:tbl>
      <w:tblPr>
        <w:tblW w:w="9644" w:type="dxa"/>
        <w:tblInd w:w="5" w:type="dxa"/>
        <w:tblLayout w:type="fixed"/>
        <w:tblCellMar>
          <w:left w:w="0" w:type="dxa"/>
          <w:right w:w="0" w:type="dxa"/>
        </w:tblCellMar>
        <w:tblLook w:val="0000"/>
      </w:tblPr>
      <w:tblGrid>
        <w:gridCol w:w="709"/>
        <w:gridCol w:w="284"/>
        <w:gridCol w:w="4470"/>
        <w:gridCol w:w="1686"/>
        <w:gridCol w:w="1422"/>
        <w:gridCol w:w="1073"/>
      </w:tblGrid>
      <w:tr w:rsidR="008105E2" w:rsidRPr="007E0BF3" w:rsidTr="008105E2">
        <w:trPr>
          <w:trHeight w:val="23"/>
        </w:trPr>
        <w:tc>
          <w:tcPr>
            <w:tcW w:w="993" w:type="dxa"/>
            <w:gridSpan w:val="2"/>
            <w:tcBorders>
              <w:top w:val="single" w:sz="4" w:space="0" w:color="000000"/>
              <w:left w:val="single" w:sz="4" w:space="0" w:color="000000"/>
              <w:bottom w:val="single" w:sz="4" w:space="0" w:color="000000"/>
            </w:tcBorders>
            <w:shd w:val="clear" w:color="auto" w:fill="FFFFFF"/>
          </w:tcPr>
          <w:p w:rsidR="008105E2" w:rsidRPr="00685D1E" w:rsidRDefault="008105E2" w:rsidP="008105E2">
            <w:pPr>
              <w:pStyle w:val="a8"/>
              <w:spacing w:line="336" w:lineRule="exact"/>
              <w:jc w:val="center"/>
              <w:rPr>
                <w:b/>
                <w:sz w:val="24"/>
                <w:szCs w:val="24"/>
              </w:rPr>
            </w:pPr>
            <w:r w:rsidRPr="00685D1E">
              <w:rPr>
                <w:b/>
                <w:sz w:val="24"/>
                <w:szCs w:val="24"/>
              </w:rPr>
              <w:t>Порядковий номер</w:t>
            </w:r>
          </w:p>
        </w:tc>
        <w:tc>
          <w:tcPr>
            <w:tcW w:w="4470" w:type="dxa"/>
            <w:tcBorders>
              <w:top w:val="single" w:sz="4" w:space="0" w:color="000000"/>
              <w:left w:val="single" w:sz="4" w:space="0" w:color="000000"/>
              <w:bottom w:val="single" w:sz="4" w:space="0" w:color="000000"/>
            </w:tcBorders>
            <w:shd w:val="clear" w:color="auto" w:fill="FFFFFF"/>
          </w:tcPr>
          <w:p w:rsidR="008105E2" w:rsidRPr="00685D1E" w:rsidRDefault="008105E2" w:rsidP="008105E2">
            <w:pPr>
              <w:pStyle w:val="a8"/>
              <w:spacing w:after="180"/>
              <w:ind w:left="540"/>
              <w:jc w:val="left"/>
              <w:rPr>
                <w:b/>
                <w:sz w:val="24"/>
                <w:szCs w:val="24"/>
              </w:rPr>
            </w:pPr>
            <w:r w:rsidRPr="00685D1E">
              <w:rPr>
                <w:b/>
                <w:sz w:val="24"/>
                <w:szCs w:val="24"/>
              </w:rPr>
              <w:t>Найменування оцінки</w:t>
            </w:r>
          </w:p>
        </w:tc>
        <w:tc>
          <w:tcPr>
            <w:tcW w:w="1686" w:type="dxa"/>
            <w:tcBorders>
              <w:top w:val="single" w:sz="4" w:space="0" w:color="000000"/>
              <w:left w:val="single" w:sz="4" w:space="0" w:color="000000"/>
              <w:bottom w:val="single" w:sz="4" w:space="0" w:color="000000"/>
            </w:tcBorders>
            <w:shd w:val="clear" w:color="auto" w:fill="FFFFFF"/>
          </w:tcPr>
          <w:p w:rsidR="008105E2" w:rsidRPr="00685D1E" w:rsidRDefault="008105E2" w:rsidP="008105E2">
            <w:pPr>
              <w:pStyle w:val="a8"/>
              <w:spacing w:line="322" w:lineRule="exact"/>
              <w:jc w:val="center"/>
              <w:rPr>
                <w:b/>
                <w:sz w:val="24"/>
                <w:szCs w:val="24"/>
              </w:rPr>
            </w:pPr>
            <w:r w:rsidRPr="00685D1E">
              <w:rPr>
                <w:b/>
                <w:sz w:val="24"/>
                <w:szCs w:val="24"/>
              </w:rPr>
              <w:t>У перший рік (стартовий рік провадження регулювання)</w:t>
            </w:r>
          </w:p>
        </w:tc>
        <w:tc>
          <w:tcPr>
            <w:tcW w:w="1422" w:type="dxa"/>
            <w:tcBorders>
              <w:top w:val="single" w:sz="4" w:space="0" w:color="000000"/>
              <w:left w:val="single" w:sz="4" w:space="0" w:color="000000"/>
              <w:bottom w:val="single" w:sz="4" w:space="0" w:color="000000"/>
            </w:tcBorders>
            <w:shd w:val="clear" w:color="auto" w:fill="FFFFFF"/>
          </w:tcPr>
          <w:p w:rsidR="008105E2" w:rsidRPr="00685D1E" w:rsidRDefault="008105E2" w:rsidP="008105E2">
            <w:pPr>
              <w:pStyle w:val="a8"/>
              <w:spacing w:line="317" w:lineRule="exact"/>
              <w:jc w:val="center"/>
              <w:rPr>
                <w:b/>
                <w:sz w:val="24"/>
                <w:szCs w:val="24"/>
              </w:rPr>
            </w:pPr>
            <w:r w:rsidRPr="00685D1E">
              <w:rPr>
                <w:b/>
                <w:sz w:val="24"/>
                <w:szCs w:val="24"/>
              </w:rPr>
              <w:t>Періодичні (за наступний рік)</w:t>
            </w:r>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rsidR="008105E2" w:rsidRPr="00685D1E" w:rsidRDefault="008105E2" w:rsidP="008105E2">
            <w:pPr>
              <w:pStyle w:val="a8"/>
              <w:spacing w:line="331" w:lineRule="exact"/>
              <w:rPr>
                <w:b/>
              </w:rPr>
            </w:pPr>
            <w:r w:rsidRPr="00685D1E">
              <w:rPr>
                <w:b/>
                <w:sz w:val="24"/>
                <w:szCs w:val="24"/>
              </w:rPr>
              <w:t>Витрати за п'ять років</w:t>
            </w:r>
          </w:p>
        </w:tc>
      </w:tr>
      <w:tr w:rsidR="008105E2" w:rsidRPr="007E0BF3" w:rsidTr="008105E2">
        <w:trPr>
          <w:trHeight w:val="23"/>
        </w:trPr>
        <w:tc>
          <w:tcPr>
            <w:tcW w:w="9644" w:type="dxa"/>
            <w:gridSpan w:val="6"/>
            <w:tcBorders>
              <w:top w:val="single" w:sz="4" w:space="0" w:color="000000"/>
              <w:left w:val="single" w:sz="4" w:space="0" w:color="000000"/>
              <w:bottom w:val="single" w:sz="4" w:space="0" w:color="000000"/>
              <w:right w:val="single" w:sz="4" w:space="0" w:color="000000"/>
            </w:tcBorders>
            <w:shd w:val="clear" w:color="auto" w:fill="FFFFFF"/>
          </w:tcPr>
          <w:p w:rsidR="008105E2" w:rsidRPr="007E0BF3" w:rsidRDefault="008105E2" w:rsidP="008105E2">
            <w:pPr>
              <w:pStyle w:val="a8"/>
              <w:spacing w:line="331" w:lineRule="exact"/>
              <w:ind w:left="40"/>
              <w:jc w:val="left"/>
            </w:pPr>
            <w:r w:rsidRPr="007E0BF3">
              <w:rPr>
                <w:b/>
                <w:sz w:val="24"/>
                <w:szCs w:val="24"/>
              </w:rPr>
              <w:t>Оцінка "прямих" витрат суб'єктів малого підприємництва на виконання регулювання</w:t>
            </w:r>
          </w:p>
        </w:tc>
      </w:tr>
      <w:tr w:rsidR="008105E2" w:rsidRPr="00860825" w:rsidTr="008105E2">
        <w:trPr>
          <w:trHeight w:val="23"/>
        </w:trPr>
        <w:tc>
          <w:tcPr>
            <w:tcW w:w="709" w:type="dxa"/>
            <w:tcBorders>
              <w:top w:val="single" w:sz="4" w:space="0" w:color="000000"/>
              <w:left w:val="single" w:sz="4" w:space="0" w:color="000000"/>
              <w:bottom w:val="single" w:sz="4" w:space="0" w:color="000000"/>
            </w:tcBorders>
            <w:shd w:val="clear" w:color="auto" w:fill="FFFFFF"/>
          </w:tcPr>
          <w:p w:rsidR="008105E2" w:rsidRPr="00860825" w:rsidRDefault="008105E2" w:rsidP="008105E2">
            <w:pPr>
              <w:pStyle w:val="a8"/>
              <w:ind w:left="40"/>
              <w:jc w:val="left"/>
              <w:rPr>
                <w:color w:val="000000" w:themeColor="text1"/>
                <w:sz w:val="24"/>
                <w:szCs w:val="24"/>
              </w:rPr>
            </w:pPr>
            <w:r w:rsidRPr="00860825">
              <w:rPr>
                <w:color w:val="000000" w:themeColor="text1"/>
                <w:sz w:val="24"/>
                <w:szCs w:val="24"/>
                <w:lang w:val="ru-RU"/>
              </w:rPr>
              <w:t>1</w:t>
            </w:r>
          </w:p>
        </w:tc>
        <w:tc>
          <w:tcPr>
            <w:tcW w:w="4754" w:type="dxa"/>
            <w:gridSpan w:val="2"/>
            <w:tcBorders>
              <w:top w:val="single" w:sz="4" w:space="0" w:color="000000"/>
              <w:left w:val="single" w:sz="4" w:space="0" w:color="000000"/>
              <w:bottom w:val="single" w:sz="4" w:space="0" w:color="000000"/>
            </w:tcBorders>
            <w:shd w:val="clear" w:color="auto" w:fill="FFFFFF"/>
          </w:tcPr>
          <w:p w:rsidR="008105E2" w:rsidRPr="00860825" w:rsidRDefault="008105E2" w:rsidP="008105E2">
            <w:pPr>
              <w:pStyle w:val="a8"/>
              <w:spacing w:line="322" w:lineRule="exact"/>
              <w:ind w:left="40"/>
              <w:jc w:val="left"/>
              <w:rPr>
                <w:color w:val="000000" w:themeColor="text1"/>
                <w:sz w:val="24"/>
                <w:szCs w:val="24"/>
                <w:lang w:val="ru-RU"/>
              </w:rPr>
            </w:pPr>
            <w:r w:rsidRPr="00860825">
              <w:rPr>
                <w:color w:val="000000" w:themeColor="text1"/>
                <w:sz w:val="24"/>
                <w:szCs w:val="24"/>
              </w:rPr>
              <w:t xml:space="preserve">Придбання необхідного обладнання (пристроїв, машин, механізмів) </w:t>
            </w:r>
          </w:p>
        </w:tc>
        <w:tc>
          <w:tcPr>
            <w:tcW w:w="1686" w:type="dxa"/>
            <w:tcBorders>
              <w:top w:val="single" w:sz="4" w:space="0" w:color="000000"/>
              <w:left w:val="single" w:sz="4" w:space="0" w:color="000000"/>
              <w:bottom w:val="single" w:sz="4" w:space="0" w:color="000000"/>
            </w:tcBorders>
            <w:shd w:val="clear" w:color="auto" w:fill="FFFFFF"/>
          </w:tcPr>
          <w:p w:rsidR="008105E2" w:rsidRPr="00860825" w:rsidRDefault="008105E2" w:rsidP="008105E2">
            <w:pPr>
              <w:pStyle w:val="a8"/>
              <w:jc w:val="center"/>
              <w:rPr>
                <w:color w:val="000000" w:themeColor="text1"/>
                <w:sz w:val="24"/>
                <w:szCs w:val="24"/>
                <w:lang w:val="ru-RU"/>
              </w:rPr>
            </w:pPr>
            <w:r w:rsidRPr="00860825">
              <w:rPr>
                <w:color w:val="000000" w:themeColor="text1"/>
                <w:sz w:val="24"/>
                <w:szCs w:val="24"/>
                <w:lang w:val="ru-RU"/>
              </w:rPr>
              <w:t>0</w:t>
            </w:r>
          </w:p>
        </w:tc>
        <w:tc>
          <w:tcPr>
            <w:tcW w:w="1422" w:type="dxa"/>
            <w:tcBorders>
              <w:top w:val="single" w:sz="4" w:space="0" w:color="000000"/>
              <w:left w:val="single" w:sz="4" w:space="0" w:color="000000"/>
              <w:bottom w:val="single" w:sz="4" w:space="0" w:color="000000"/>
            </w:tcBorders>
            <w:shd w:val="clear" w:color="auto" w:fill="FFFFFF"/>
          </w:tcPr>
          <w:p w:rsidR="008105E2" w:rsidRPr="00860825" w:rsidRDefault="008105E2" w:rsidP="008105E2">
            <w:pPr>
              <w:pStyle w:val="a8"/>
              <w:jc w:val="center"/>
              <w:rPr>
                <w:color w:val="000000" w:themeColor="text1"/>
                <w:sz w:val="24"/>
                <w:szCs w:val="24"/>
                <w:lang w:val="ru-RU"/>
              </w:rPr>
            </w:pPr>
            <w:r w:rsidRPr="00860825">
              <w:rPr>
                <w:color w:val="000000" w:themeColor="text1"/>
                <w:sz w:val="24"/>
                <w:szCs w:val="24"/>
                <w:lang w:val="ru-RU"/>
              </w:rPr>
              <w:t>0</w:t>
            </w:r>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rsidR="008105E2" w:rsidRPr="00860825" w:rsidRDefault="008105E2" w:rsidP="008105E2">
            <w:pPr>
              <w:pStyle w:val="a8"/>
              <w:ind w:left="218"/>
              <w:jc w:val="center"/>
              <w:rPr>
                <w:color w:val="000000" w:themeColor="text1"/>
              </w:rPr>
            </w:pPr>
            <w:r w:rsidRPr="00860825">
              <w:rPr>
                <w:color w:val="000000" w:themeColor="text1"/>
                <w:sz w:val="24"/>
                <w:szCs w:val="24"/>
                <w:lang w:val="ru-RU"/>
              </w:rPr>
              <w:t>0</w:t>
            </w:r>
          </w:p>
        </w:tc>
      </w:tr>
      <w:tr w:rsidR="008105E2" w:rsidRPr="00860825" w:rsidTr="008105E2">
        <w:trPr>
          <w:trHeight w:val="23"/>
        </w:trPr>
        <w:tc>
          <w:tcPr>
            <w:tcW w:w="709" w:type="dxa"/>
            <w:tcBorders>
              <w:top w:val="single" w:sz="4" w:space="0" w:color="000000"/>
              <w:left w:val="single" w:sz="4" w:space="0" w:color="000000"/>
              <w:bottom w:val="single" w:sz="4" w:space="0" w:color="000000"/>
            </w:tcBorders>
            <w:shd w:val="clear" w:color="auto" w:fill="FFFFFF"/>
          </w:tcPr>
          <w:p w:rsidR="008105E2" w:rsidRPr="00860825" w:rsidRDefault="008105E2" w:rsidP="008105E2">
            <w:pPr>
              <w:pStyle w:val="a8"/>
              <w:ind w:left="40"/>
              <w:jc w:val="left"/>
              <w:rPr>
                <w:color w:val="000000" w:themeColor="text1"/>
                <w:sz w:val="24"/>
                <w:szCs w:val="24"/>
              </w:rPr>
            </w:pPr>
            <w:r w:rsidRPr="00860825">
              <w:rPr>
                <w:color w:val="000000" w:themeColor="text1"/>
                <w:sz w:val="24"/>
                <w:szCs w:val="24"/>
                <w:lang w:val="ru-RU"/>
              </w:rPr>
              <w:t>2</w:t>
            </w:r>
          </w:p>
        </w:tc>
        <w:tc>
          <w:tcPr>
            <w:tcW w:w="4754" w:type="dxa"/>
            <w:gridSpan w:val="2"/>
            <w:tcBorders>
              <w:top w:val="single" w:sz="4" w:space="0" w:color="000000"/>
              <w:left w:val="single" w:sz="4" w:space="0" w:color="000000"/>
              <w:bottom w:val="single" w:sz="4" w:space="0" w:color="000000"/>
            </w:tcBorders>
            <w:shd w:val="clear" w:color="auto" w:fill="FFFFFF"/>
          </w:tcPr>
          <w:p w:rsidR="008105E2" w:rsidRPr="00860825" w:rsidRDefault="008105E2" w:rsidP="008105E2">
            <w:pPr>
              <w:pStyle w:val="a8"/>
              <w:spacing w:line="322" w:lineRule="exact"/>
              <w:ind w:left="40"/>
              <w:jc w:val="left"/>
              <w:rPr>
                <w:color w:val="000000" w:themeColor="text1"/>
                <w:sz w:val="24"/>
                <w:szCs w:val="24"/>
                <w:lang w:val="ru-RU"/>
              </w:rPr>
            </w:pPr>
            <w:r w:rsidRPr="00860825">
              <w:rPr>
                <w:color w:val="000000" w:themeColor="text1"/>
                <w:sz w:val="24"/>
                <w:szCs w:val="24"/>
              </w:rPr>
              <w:t xml:space="preserve">Процедури повірки та/або </w:t>
            </w:r>
            <w:r w:rsidRPr="00860825">
              <w:rPr>
                <w:color w:val="000000" w:themeColor="text1"/>
                <w:sz w:val="24"/>
                <w:szCs w:val="24"/>
                <w:lang w:val="ru-RU"/>
              </w:rPr>
              <w:t xml:space="preserve">постановки </w:t>
            </w:r>
            <w:r w:rsidRPr="00860825">
              <w:rPr>
                <w:color w:val="000000" w:themeColor="text1"/>
                <w:sz w:val="24"/>
                <w:szCs w:val="24"/>
              </w:rPr>
              <w:t xml:space="preserve">на відповідний облік у визначеному органі державної влади чи місцевого самоврядування </w:t>
            </w:r>
          </w:p>
        </w:tc>
        <w:tc>
          <w:tcPr>
            <w:tcW w:w="1686" w:type="dxa"/>
            <w:tcBorders>
              <w:top w:val="single" w:sz="4" w:space="0" w:color="000000"/>
              <w:left w:val="single" w:sz="4" w:space="0" w:color="000000"/>
              <w:bottom w:val="single" w:sz="4" w:space="0" w:color="000000"/>
            </w:tcBorders>
            <w:shd w:val="clear" w:color="auto" w:fill="FFFFFF"/>
          </w:tcPr>
          <w:p w:rsidR="008105E2" w:rsidRPr="00860825" w:rsidRDefault="008105E2" w:rsidP="008105E2">
            <w:pPr>
              <w:pStyle w:val="a8"/>
              <w:jc w:val="center"/>
              <w:rPr>
                <w:color w:val="000000" w:themeColor="text1"/>
                <w:sz w:val="24"/>
                <w:szCs w:val="24"/>
                <w:lang w:val="ru-RU"/>
              </w:rPr>
            </w:pPr>
            <w:r w:rsidRPr="00860825">
              <w:rPr>
                <w:color w:val="000000" w:themeColor="text1"/>
                <w:sz w:val="24"/>
                <w:szCs w:val="24"/>
                <w:lang w:val="ru-RU"/>
              </w:rPr>
              <w:t>0</w:t>
            </w:r>
          </w:p>
        </w:tc>
        <w:tc>
          <w:tcPr>
            <w:tcW w:w="1422" w:type="dxa"/>
            <w:tcBorders>
              <w:top w:val="single" w:sz="4" w:space="0" w:color="000000"/>
              <w:left w:val="single" w:sz="4" w:space="0" w:color="000000"/>
              <w:bottom w:val="single" w:sz="4" w:space="0" w:color="000000"/>
            </w:tcBorders>
            <w:shd w:val="clear" w:color="auto" w:fill="FFFFFF"/>
          </w:tcPr>
          <w:p w:rsidR="008105E2" w:rsidRPr="00860825" w:rsidRDefault="008105E2" w:rsidP="008105E2">
            <w:pPr>
              <w:pStyle w:val="a8"/>
              <w:jc w:val="center"/>
              <w:rPr>
                <w:color w:val="000000" w:themeColor="text1"/>
                <w:sz w:val="24"/>
                <w:szCs w:val="24"/>
                <w:lang w:val="ru-RU"/>
              </w:rPr>
            </w:pPr>
            <w:r w:rsidRPr="00860825">
              <w:rPr>
                <w:color w:val="000000" w:themeColor="text1"/>
                <w:sz w:val="24"/>
                <w:szCs w:val="24"/>
                <w:lang w:val="ru-RU"/>
              </w:rPr>
              <w:t>0</w:t>
            </w:r>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rsidR="008105E2" w:rsidRPr="00860825" w:rsidRDefault="008105E2" w:rsidP="008105E2">
            <w:pPr>
              <w:pStyle w:val="a8"/>
              <w:ind w:left="218"/>
              <w:jc w:val="center"/>
              <w:rPr>
                <w:color w:val="000000" w:themeColor="text1"/>
              </w:rPr>
            </w:pPr>
            <w:r w:rsidRPr="00860825">
              <w:rPr>
                <w:color w:val="000000" w:themeColor="text1"/>
                <w:sz w:val="24"/>
                <w:szCs w:val="24"/>
                <w:lang w:val="ru-RU"/>
              </w:rPr>
              <w:t>0</w:t>
            </w:r>
          </w:p>
        </w:tc>
      </w:tr>
      <w:tr w:rsidR="008105E2" w:rsidRPr="00860825" w:rsidTr="008105E2">
        <w:trPr>
          <w:trHeight w:val="23"/>
        </w:trPr>
        <w:tc>
          <w:tcPr>
            <w:tcW w:w="709" w:type="dxa"/>
            <w:tcBorders>
              <w:top w:val="single" w:sz="4" w:space="0" w:color="000000"/>
              <w:left w:val="single" w:sz="4" w:space="0" w:color="000000"/>
              <w:bottom w:val="single" w:sz="4" w:space="0" w:color="000000"/>
            </w:tcBorders>
            <w:shd w:val="clear" w:color="auto" w:fill="FFFFFF"/>
          </w:tcPr>
          <w:p w:rsidR="008105E2" w:rsidRPr="00860825" w:rsidRDefault="008105E2" w:rsidP="008105E2">
            <w:pPr>
              <w:pStyle w:val="a8"/>
              <w:ind w:left="40"/>
              <w:jc w:val="left"/>
              <w:rPr>
                <w:color w:val="000000" w:themeColor="text1"/>
                <w:sz w:val="24"/>
                <w:szCs w:val="24"/>
              </w:rPr>
            </w:pPr>
            <w:r w:rsidRPr="00860825">
              <w:rPr>
                <w:color w:val="000000" w:themeColor="text1"/>
                <w:sz w:val="24"/>
                <w:szCs w:val="24"/>
                <w:lang w:val="ru-RU"/>
              </w:rPr>
              <w:t>3</w:t>
            </w:r>
          </w:p>
        </w:tc>
        <w:tc>
          <w:tcPr>
            <w:tcW w:w="4754" w:type="dxa"/>
            <w:gridSpan w:val="2"/>
            <w:tcBorders>
              <w:top w:val="single" w:sz="4" w:space="0" w:color="000000"/>
              <w:left w:val="single" w:sz="4" w:space="0" w:color="000000"/>
              <w:bottom w:val="single" w:sz="4" w:space="0" w:color="000000"/>
            </w:tcBorders>
            <w:shd w:val="clear" w:color="auto" w:fill="FFFFFF"/>
          </w:tcPr>
          <w:p w:rsidR="008105E2" w:rsidRPr="00860825" w:rsidRDefault="008105E2" w:rsidP="008105E2">
            <w:pPr>
              <w:pStyle w:val="a8"/>
              <w:spacing w:line="322" w:lineRule="exact"/>
              <w:ind w:left="40"/>
              <w:jc w:val="left"/>
              <w:rPr>
                <w:color w:val="000000" w:themeColor="text1"/>
                <w:sz w:val="24"/>
                <w:szCs w:val="24"/>
              </w:rPr>
            </w:pPr>
            <w:r w:rsidRPr="00860825">
              <w:rPr>
                <w:color w:val="000000" w:themeColor="text1"/>
                <w:sz w:val="24"/>
                <w:szCs w:val="24"/>
              </w:rPr>
              <w:t xml:space="preserve">Процедури експлуатації обладнання (експлуатаційні витрати - витратні матеріали) </w:t>
            </w:r>
          </w:p>
        </w:tc>
        <w:tc>
          <w:tcPr>
            <w:tcW w:w="1686" w:type="dxa"/>
            <w:tcBorders>
              <w:top w:val="single" w:sz="4" w:space="0" w:color="000000"/>
              <w:left w:val="single" w:sz="4" w:space="0" w:color="000000"/>
              <w:bottom w:val="single" w:sz="4" w:space="0" w:color="000000"/>
            </w:tcBorders>
            <w:shd w:val="clear" w:color="auto" w:fill="FFFFFF"/>
          </w:tcPr>
          <w:p w:rsidR="008105E2" w:rsidRPr="00860825" w:rsidRDefault="008105E2" w:rsidP="008105E2">
            <w:pPr>
              <w:pStyle w:val="a8"/>
              <w:jc w:val="center"/>
              <w:rPr>
                <w:color w:val="000000" w:themeColor="text1"/>
                <w:sz w:val="24"/>
                <w:szCs w:val="24"/>
                <w:lang w:val="ru-RU"/>
              </w:rPr>
            </w:pPr>
            <w:r w:rsidRPr="00860825">
              <w:rPr>
                <w:color w:val="000000" w:themeColor="text1"/>
                <w:sz w:val="24"/>
                <w:szCs w:val="24"/>
                <w:lang w:val="ru-RU"/>
              </w:rPr>
              <w:t>71,85</w:t>
            </w:r>
          </w:p>
        </w:tc>
        <w:tc>
          <w:tcPr>
            <w:tcW w:w="1422" w:type="dxa"/>
            <w:tcBorders>
              <w:top w:val="single" w:sz="4" w:space="0" w:color="000000"/>
              <w:left w:val="single" w:sz="4" w:space="0" w:color="000000"/>
              <w:bottom w:val="single" w:sz="4" w:space="0" w:color="000000"/>
            </w:tcBorders>
            <w:shd w:val="clear" w:color="auto" w:fill="FFFFFF"/>
          </w:tcPr>
          <w:p w:rsidR="008105E2" w:rsidRPr="00860825" w:rsidRDefault="008105E2" w:rsidP="008105E2">
            <w:pPr>
              <w:pStyle w:val="a8"/>
              <w:jc w:val="center"/>
              <w:rPr>
                <w:color w:val="000000" w:themeColor="text1"/>
                <w:sz w:val="24"/>
                <w:szCs w:val="24"/>
                <w:lang w:val="ru-RU"/>
              </w:rPr>
            </w:pPr>
            <w:r w:rsidRPr="00860825">
              <w:rPr>
                <w:color w:val="000000" w:themeColor="text1"/>
                <w:sz w:val="24"/>
                <w:szCs w:val="24"/>
                <w:lang w:val="ru-RU"/>
              </w:rPr>
              <w:t>0</w:t>
            </w:r>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rsidR="008105E2" w:rsidRPr="00860825" w:rsidRDefault="008105E2" w:rsidP="008105E2">
            <w:pPr>
              <w:pStyle w:val="a8"/>
              <w:ind w:left="218"/>
              <w:jc w:val="center"/>
              <w:rPr>
                <w:color w:val="000000" w:themeColor="text1"/>
              </w:rPr>
            </w:pPr>
            <w:r w:rsidRPr="00860825">
              <w:rPr>
                <w:color w:val="000000" w:themeColor="text1"/>
                <w:sz w:val="24"/>
                <w:szCs w:val="24"/>
                <w:lang w:val="ru-RU"/>
              </w:rPr>
              <w:t>0</w:t>
            </w:r>
          </w:p>
        </w:tc>
      </w:tr>
      <w:tr w:rsidR="008105E2" w:rsidRPr="00860825" w:rsidTr="008105E2">
        <w:trPr>
          <w:trHeight w:val="23"/>
        </w:trPr>
        <w:tc>
          <w:tcPr>
            <w:tcW w:w="709" w:type="dxa"/>
            <w:tcBorders>
              <w:top w:val="single" w:sz="4" w:space="0" w:color="000000"/>
              <w:left w:val="single" w:sz="4" w:space="0" w:color="000000"/>
              <w:bottom w:val="single" w:sz="4" w:space="0" w:color="000000"/>
            </w:tcBorders>
            <w:shd w:val="clear" w:color="auto" w:fill="FFFFFF"/>
          </w:tcPr>
          <w:p w:rsidR="008105E2" w:rsidRPr="00860825" w:rsidRDefault="008105E2" w:rsidP="008105E2">
            <w:pPr>
              <w:pStyle w:val="a8"/>
              <w:ind w:left="40"/>
              <w:rPr>
                <w:color w:val="000000" w:themeColor="text1"/>
                <w:sz w:val="24"/>
                <w:szCs w:val="24"/>
              </w:rPr>
            </w:pPr>
            <w:r w:rsidRPr="00860825">
              <w:rPr>
                <w:color w:val="000000" w:themeColor="text1"/>
                <w:sz w:val="24"/>
                <w:szCs w:val="24"/>
                <w:lang w:val="ru-RU"/>
              </w:rPr>
              <w:t>4</w:t>
            </w:r>
          </w:p>
        </w:tc>
        <w:tc>
          <w:tcPr>
            <w:tcW w:w="4754" w:type="dxa"/>
            <w:gridSpan w:val="2"/>
            <w:tcBorders>
              <w:top w:val="single" w:sz="4" w:space="0" w:color="000000"/>
              <w:left w:val="single" w:sz="4" w:space="0" w:color="000000"/>
              <w:bottom w:val="single" w:sz="4" w:space="0" w:color="000000"/>
            </w:tcBorders>
            <w:shd w:val="clear" w:color="auto" w:fill="FFFFFF"/>
          </w:tcPr>
          <w:p w:rsidR="008105E2" w:rsidRPr="00860825" w:rsidRDefault="008105E2" w:rsidP="008105E2">
            <w:pPr>
              <w:pStyle w:val="a8"/>
              <w:spacing w:line="322" w:lineRule="exact"/>
              <w:ind w:left="40"/>
              <w:jc w:val="left"/>
              <w:rPr>
                <w:color w:val="000000" w:themeColor="text1"/>
                <w:sz w:val="24"/>
                <w:szCs w:val="24"/>
                <w:lang w:val="ru-RU"/>
              </w:rPr>
            </w:pPr>
            <w:r w:rsidRPr="00860825">
              <w:rPr>
                <w:color w:val="000000" w:themeColor="text1"/>
                <w:sz w:val="24"/>
                <w:szCs w:val="24"/>
              </w:rPr>
              <w:t xml:space="preserve">Процедури обслуговування обладнання (технічне обслуговування) </w:t>
            </w:r>
          </w:p>
        </w:tc>
        <w:tc>
          <w:tcPr>
            <w:tcW w:w="1686" w:type="dxa"/>
            <w:tcBorders>
              <w:top w:val="single" w:sz="4" w:space="0" w:color="000000"/>
              <w:left w:val="single" w:sz="4" w:space="0" w:color="000000"/>
              <w:bottom w:val="single" w:sz="4" w:space="0" w:color="000000"/>
            </w:tcBorders>
            <w:shd w:val="clear" w:color="auto" w:fill="FFFFFF"/>
          </w:tcPr>
          <w:p w:rsidR="008105E2" w:rsidRPr="00860825" w:rsidRDefault="008105E2" w:rsidP="008105E2">
            <w:pPr>
              <w:pStyle w:val="a8"/>
              <w:jc w:val="center"/>
              <w:rPr>
                <w:color w:val="000000" w:themeColor="text1"/>
                <w:sz w:val="24"/>
                <w:szCs w:val="24"/>
                <w:lang w:val="ru-RU"/>
              </w:rPr>
            </w:pPr>
            <w:r w:rsidRPr="00860825">
              <w:rPr>
                <w:color w:val="000000" w:themeColor="text1"/>
                <w:sz w:val="24"/>
                <w:szCs w:val="24"/>
                <w:lang w:val="ru-RU"/>
              </w:rPr>
              <w:t>0</w:t>
            </w:r>
          </w:p>
        </w:tc>
        <w:tc>
          <w:tcPr>
            <w:tcW w:w="1422" w:type="dxa"/>
            <w:tcBorders>
              <w:top w:val="single" w:sz="4" w:space="0" w:color="000000"/>
              <w:left w:val="single" w:sz="4" w:space="0" w:color="000000"/>
              <w:bottom w:val="single" w:sz="4" w:space="0" w:color="000000"/>
            </w:tcBorders>
            <w:shd w:val="clear" w:color="auto" w:fill="FFFFFF"/>
          </w:tcPr>
          <w:p w:rsidR="008105E2" w:rsidRPr="00860825" w:rsidRDefault="008105E2" w:rsidP="008105E2">
            <w:pPr>
              <w:pStyle w:val="a8"/>
              <w:jc w:val="center"/>
              <w:rPr>
                <w:color w:val="000000" w:themeColor="text1"/>
                <w:sz w:val="24"/>
                <w:szCs w:val="24"/>
                <w:lang w:val="ru-RU"/>
              </w:rPr>
            </w:pPr>
            <w:r w:rsidRPr="00860825">
              <w:rPr>
                <w:color w:val="000000" w:themeColor="text1"/>
                <w:sz w:val="24"/>
                <w:szCs w:val="24"/>
                <w:lang w:val="ru-RU"/>
              </w:rPr>
              <w:t>0</w:t>
            </w:r>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rsidR="008105E2" w:rsidRPr="00860825" w:rsidRDefault="008105E2" w:rsidP="008105E2">
            <w:pPr>
              <w:pStyle w:val="a8"/>
              <w:ind w:left="218"/>
              <w:jc w:val="center"/>
              <w:rPr>
                <w:color w:val="000000" w:themeColor="text1"/>
              </w:rPr>
            </w:pPr>
            <w:r w:rsidRPr="00860825">
              <w:rPr>
                <w:color w:val="000000" w:themeColor="text1"/>
                <w:sz w:val="24"/>
                <w:szCs w:val="24"/>
                <w:lang w:val="ru-RU"/>
              </w:rPr>
              <w:t>0</w:t>
            </w:r>
          </w:p>
        </w:tc>
      </w:tr>
      <w:tr w:rsidR="008105E2" w:rsidRPr="00860825" w:rsidTr="008105E2">
        <w:trPr>
          <w:trHeight w:val="23"/>
        </w:trPr>
        <w:tc>
          <w:tcPr>
            <w:tcW w:w="709" w:type="dxa"/>
            <w:tcBorders>
              <w:top w:val="single" w:sz="4" w:space="0" w:color="000000"/>
              <w:left w:val="single" w:sz="4" w:space="0" w:color="000000"/>
              <w:bottom w:val="single" w:sz="4" w:space="0" w:color="000000"/>
            </w:tcBorders>
            <w:shd w:val="clear" w:color="auto" w:fill="FFFFFF"/>
          </w:tcPr>
          <w:p w:rsidR="008105E2" w:rsidRPr="00860825" w:rsidRDefault="008105E2" w:rsidP="008105E2">
            <w:pPr>
              <w:pStyle w:val="a8"/>
              <w:ind w:left="40"/>
              <w:rPr>
                <w:color w:val="000000" w:themeColor="text1"/>
                <w:sz w:val="24"/>
                <w:szCs w:val="24"/>
              </w:rPr>
            </w:pPr>
            <w:r w:rsidRPr="00860825">
              <w:rPr>
                <w:color w:val="000000" w:themeColor="text1"/>
                <w:lang w:val="ru-RU"/>
              </w:rPr>
              <w:t>5</w:t>
            </w:r>
          </w:p>
        </w:tc>
        <w:tc>
          <w:tcPr>
            <w:tcW w:w="4754" w:type="dxa"/>
            <w:gridSpan w:val="2"/>
            <w:tcBorders>
              <w:top w:val="single" w:sz="4" w:space="0" w:color="000000"/>
              <w:left w:val="single" w:sz="4" w:space="0" w:color="000000"/>
              <w:bottom w:val="single" w:sz="4" w:space="0" w:color="000000"/>
            </w:tcBorders>
            <w:shd w:val="clear" w:color="auto" w:fill="FFFFFF"/>
          </w:tcPr>
          <w:p w:rsidR="008105E2" w:rsidRPr="00860825" w:rsidRDefault="008105E2" w:rsidP="008105E2">
            <w:pPr>
              <w:pStyle w:val="a8"/>
              <w:spacing w:line="322" w:lineRule="exact"/>
              <w:ind w:left="40"/>
              <w:jc w:val="left"/>
              <w:rPr>
                <w:color w:val="000000" w:themeColor="text1"/>
                <w:sz w:val="24"/>
                <w:szCs w:val="24"/>
              </w:rPr>
            </w:pPr>
            <w:r w:rsidRPr="00860825">
              <w:rPr>
                <w:color w:val="000000" w:themeColor="text1"/>
                <w:sz w:val="24"/>
                <w:szCs w:val="24"/>
              </w:rPr>
              <w:t>Інші процедури</w:t>
            </w:r>
          </w:p>
          <w:p w:rsidR="008105E2" w:rsidRPr="00860825" w:rsidRDefault="008105E2" w:rsidP="008105E2">
            <w:pPr>
              <w:pStyle w:val="a8"/>
              <w:spacing w:line="322" w:lineRule="exact"/>
              <w:ind w:left="40"/>
              <w:jc w:val="left"/>
              <w:rPr>
                <w:color w:val="000000" w:themeColor="text1"/>
                <w:sz w:val="24"/>
                <w:szCs w:val="24"/>
                <w:lang w:val="ru-RU"/>
              </w:rPr>
            </w:pPr>
            <w:r w:rsidRPr="00860825">
              <w:rPr>
                <w:color w:val="000000" w:themeColor="text1"/>
                <w:sz w:val="24"/>
                <w:szCs w:val="24"/>
              </w:rPr>
              <w:t>(сплата податків та зборів), гривень</w:t>
            </w:r>
          </w:p>
        </w:tc>
        <w:tc>
          <w:tcPr>
            <w:tcW w:w="1686" w:type="dxa"/>
            <w:tcBorders>
              <w:top w:val="single" w:sz="4" w:space="0" w:color="000000"/>
              <w:left w:val="single" w:sz="4" w:space="0" w:color="000000"/>
              <w:bottom w:val="single" w:sz="4" w:space="0" w:color="000000"/>
            </w:tcBorders>
            <w:shd w:val="clear" w:color="auto" w:fill="FFFFFF"/>
          </w:tcPr>
          <w:p w:rsidR="008105E2" w:rsidRPr="00860825" w:rsidRDefault="008105E2" w:rsidP="008105E2">
            <w:pPr>
              <w:pStyle w:val="a8"/>
              <w:jc w:val="center"/>
              <w:rPr>
                <w:color w:val="000000" w:themeColor="text1"/>
                <w:sz w:val="24"/>
                <w:szCs w:val="24"/>
                <w:lang w:val="ru-RU"/>
              </w:rPr>
            </w:pPr>
            <w:r w:rsidRPr="00860825">
              <w:rPr>
                <w:color w:val="000000" w:themeColor="text1"/>
                <w:sz w:val="24"/>
                <w:szCs w:val="24"/>
                <w:lang w:val="ru-RU"/>
              </w:rPr>
              <w:t>4 118,37</w:t>
            </w:r>
          </w:p>
        </w:tc>
        <w:tc>
          <w:tcPr>
            <w:tcW w:w="1422" w:type="dxa"/>
            <w:tcBorders>
              <w:top w:val="single" w:sz="4" w:space="0" w:color="000000"/>
              <w:left w:val="single" w:sz="4" w:space="0" w:color="000000"/>
              <w:bottom w:val="single" w:sz="4" w:space="0" w:color="000000"/>
            </w:tcBorders>
            <w:shd w:val="clear" w:color="auto" w:fill="FFFFFF"/>
          </w:tcPr>
          <w:p w:rsidR="008105E2" w:rsidRPr="00860825" w:rsidRDefault="008105E2" w:rsidP="008105E2">
            <w:pPr>
              <w:pStyle w:val="a8"/>
              <w:jc w:val="center"/>
              <w:rPr>
                <w:color w:val="000000" w:themeColor="text1"/>
                <w:sz w:val="24"/>
                <w:szCs w:val="24"/>
                <w:lang w:val="ru-RU"/>
              </w:rPr>
            </w:pPr>
            <w:r w:rsidRPr="00860825">
              <w:rPr>
                <w:color w:val="000000" w:themeColor="text1"/>
                <w:sz w:val="24"/>
                <w:szCs w:val="24"/>
                <w:lang w:val="ru-RU"/>
              </w:rPr>
              <w:t>-</w:t>
            </w:r>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rsidR="008105E2" w:rsidRPr="00860825" w:rsidRDefault="008105E2" w:rsidP="008105E2">
            <w:pPr>
              <w:pStyle w:val="a8"/>
              <w:ind w:left="218"/>
              <w:jc w:val="center"/>
              <w:rPr>
                <w:color w:val="000000" w:themeColor="text1"/>
              </w:rPr>
            </w:pPr>
            <w:r w:rsidRPr="00860825">
              <w:rPr>
                <w:color w:val="000000" w:themeColor="text1"/>
                <w:sz w:val="24"/>
                <w:szCs w:val="24"/>
                <w:lang w:val="ru-RU"/>
              </w:rPr>
              <w:t>-</w:t>
            </w:r>
          </w:p>
        </w:tc>
      </w:tr>
      <w:tr w:rsidR="008105E2" w:rsidRPr="00860825" w:rsidTr="008105E2">
        <w:trPr>
          <w:trHeight w:val="23"/>
        </w:trPr>
        <w:tc>
          <w:tcPr>
            <w:tcW w:w="709" w:type="dxa"/>
            <w:tcBorders>
              <w:top w:val="single" w:sz="4" w:space="0" w:color="000000"/>
              <w:left w:val="single" w:sz="4" w:space="0" w:color="000000"/>
              <w:bottom w:val="single" w:sz="4" w:space="0" w:color="000000"/>
            </w:tcBorders>
            <w:shd w:val="clear" w:color="auto" w:fill="FFFFFF"/>
          </w:tcPr>
          <w:p w:rsidR="008105E2" w:rsidRPr="00860825" w:rsidRDefault="008105E2" w:rsidP="008105E2">
            <w:pPr>
              <w:pStyle w:val="a8"/>
              <w:ind w:left="40"/>
              <w:jc w:val="left"/>
              <w:rPr>
                <w:color w:val="000000" w:themeColor="text1"/>
                <w:sz w:val="24"/>
                <w:szCs w:val="24"/>
              </w:rPr>
            </w:pPr>
            <w:r w:rsidRPr="00860825">
              <w:rPr>
                <w:color w:val="000000" w:themeColor="text1"/>
                <w:sz w:val="24"/>
                <w:szCs w:val="24"/>
                <w:lang w:val="ru-RU"/>
              </w:rPr>
              <w:t>6</w:t>
            </w:r>
          </w:p>
        </w:tc>
        <w:tc>
          <w:tcPr>
            <w:tcW w:w="4754" w:type="dxa"/>
            <w:gridSpan w:val="2"/>
            <w:tcBorders>
              <w:top w:val="single" w:sz="4" w:space="0" w:color="000000"/>
              <w:left w:val="single" w:sz="4" w:space="0" w:color="000000"/>
              <w:bottom w:val="single" w:sz="4" w:space="0" w:color="000000"/>
            </w:tcBorders>
            <w:shd w:val="clear" w:color="auto" w:fill="FFFFFF"/>
          </w:tcPr>
          <w:p w:rsidR="008105E2" w:rsidRPr="00860825" w:rsidRDefault="008105E2" w:rsidP="008105E2">
            <w:pPr>
              <w:pStyle w:val="a8"/>
              <w:spacing w:line="322" w:lineRule="exact"/>
              <w:ind w:left="40"/>
              <w:jc w:val="left"/>
              <w:rPr>
                <w:color w:val="000000" w:themeColor="text1"/>
                <w:sz w:val="24"/>
                <w:szCs w:val="24"/>
              </w:rPr>
            </w:pPr>
            <w:r w:rsidRPr="00860825">
              <w:rPr>
                <w:color w:val="000000" w:themeColor="text1"/>
                <w:sz w:val="24"/>
                <w:szCs w:val="24"/>
              </w:rPr>
              <w:t>Разом, гривень Формула:</w:t>
            </w:r>
          </w:p>
          <w:p w:rsidR="008105E2" w:rsidRPr="00860825" w:rsidRDefault="008105E2" w:rsidP="008105E2">
            <w:pPr>
              <w:pStyle w:val="a8"/>
              <w:spacing w:line="322" w:lineRule="exact"/>
              <w:ind w:left="40"/>
              <w:jc w:val="left"/>
              <w:rPr>
                <w:color w:val="000000" w:themeColor="text1"/>
                <w:sz w:val="24"/>
                <w:szCs w:val="24"/>
                <w:lang w:val="ru-RU"/>
              </w:rPr>
            </w:pPr>
            <w:r w:rsidRPr="00860825">
              <w:rPr>
                <w:color w:val="000000" w:themeColor="text1"/>
                <w:sz w:val="24"/>
                <w:szCs w:val="24"/>
              </w:rPr>
              <w:t>(сума рядків 1 + 2 + 3 + 4 + 5)</w:t>
            </w:r>
          </w:p>
        </w:tc>
        <w:tc>
          <w:tcPr>
            <w:tcW w:w="1686" w:type="dxa"/>
            <w:tcBorders>
              <w:top w:val="single" w:sz="4" w:space="0" w:color="000000"/>
              <w:left w:val="single" w:sz="4" w:space="0" w:color="000000"/>
              <w:bottom w:val="single" w:sz="4" w:space="0" w:color="000000"/>
            </w:tcBorders>
            <w:shd w:val="clear" w:color="auto" w:fill="FFFFFF"/>
          </w:tcPr>
          <w:p w:rsidR="008105E2" w:rsidRPr="00860825" w:rsidRDefault="008105E2" w:rsidP="008105E2">
            <w:pPr>
              <w:pStyle w:val="a8"/>
              <w:jc w:val="center"/>
              <w:rPr>
                <w:color w:val="000000" w:themeColor="text1"/>
                <w:sz w:val="24"/>
                <w:szCs w:val="24"/>
                <w:lang w:val="ru-RU"/>
              </w:rPr>
            </w:pPr>
            <w:r w:rsidRPr="00860825">
              <w:rPr>
                <w:color w:val="000000" w:themeColor="text1"/>
                <w:sz w:val="24"/>
                <w:szCs w:val="24"/>
                <w:lang w:val="ru-RU"/>
              </w:rPr>
              <w:t>4 190,23</w:t>
            </w:r>
          </w:p>
        </w:tc>
        <w:tc>
          <w:tcPr>
            <w:tcW w:w="1422" w:type="dxa"/>
            <w:tcBorders>
              <w:top w:val="single" w:sz="4" w:space="0" w:color="000000"/>
              <w:left w:val="single" w:sz="4" w:space="0" w:color="000000"/>
              <w:bottom w:val="single" w:sz="4" w:space="0" w:color="000000"/>
            </w:tcBorders>
            <w:shd w:val="clear" w:color="auto" w:fill="FFFFFF"/>
          </w:tcPr>
          <w:p w:rsidR="008105E2" w:rsidRPr="00860825" w:rsidRDefault="008105E2" w:rsidP="008105E2">
            <w:pPr>
              <w:pStyle w:val="a8"/>
              <w:jc w:val="center"/>
              <w:rPr>
                <w:color w:val="000000" w:themeColor="text1"/>
                <w:sz w:val="24"/>
                <w:szCs w:val="24"/>
                <w:lang w:val="ru-RU"/>
              </w:rPr>
            </w:pPr>
            <w:r w:rsidRPr="00860825">
              <w:rPr>
                <w:color w:val="000000" w:themeColor="text1"/>
                <w:sz w:val="24"/>
                <w:szCs w:val="24"/>
                <w:lang w:val="ru-RU"/>
              </w:rPr>
              <w:t>0</w:t>
            </w:r>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rsidR="008105E2" w:rsidRPr="00860825" w:rsidRDefault="008105E2" w:rsidP="008105E2">
            <w:pPr>
              <w:pStyle w:val="a8"/>
              <w:ind w:left="218"/>
              <w:jc w:val="center"/>
              <w:rPr>
                <w:color w:val="000000" w:themeColor="text1"/>
              </w:rPr>
            </w:pPr>
            <w:r w:rsidRPr="00860825">
              <w:rPr>
                <w:color w:val="000000" w:themeColor="text1"/>
                <w:sz w:val="24"/>
                <w:szCs w:val="24"/>
                <w:lang w:val="ru-RU"/>
              </w:rPr>
              <w:t>0</w:t>
            </w:r>
          </w:p>
        </w:tc>
      </w:tr>
      <w:tr w:rsidR="008105E2" w:rsidRPr="00860825" w:rsidTr="008105E2">
        <w:trPr>
          <w:trHeight w:val="23"/>
        </w:trPr>
        <w:tc>
          <w:tcPr>
            <w:tcW w:w="709" w:type="dxa"/>
            <w:tcBorders>
              <w:top w:val="single" w:sz="4" w:space="0" w:color="000000"/>
              <w:left w:val="single" w:sz="4" w:space="0" w:color="000000"/>
              <w:bottom w:val="single" w:sz="4" w:space="0" w:color="000000"/>
            </w:tcBorders>
            <w:shd w:val="clear" w:color="auto" w:fill="FFFFFF"/>
          </w:tcPr>
          <w:p w:rsidR="008105E2" w:rsidRPr="00860825" w:rsidRDefault="008105E2" w:rsidP="008105E2">
            <w:pPr>
              <w:pStyle w:val="a8"/>
              <w:ind w:left="40"/>
              <w:jc w:val="left"/>
              <w:rPr>
                <w:color w:val="000000" w:themeColor="text1"/>
                <w:sz w:val="24"/>
                <w:szCs w:val="24"/>
              </w:rPr>
            </w:pPr>
            <w:r w:rsidRPr="00860825">
              <w:rPr>
                <w:color w:val="000000" w:themeColor="text1"/>
                <w:sz w:val="24"/>
                <w:szCs w:val="24"/>
                <w:lang w:val="ru-RU"/>
              </w:rPr>
              <w:t>7</w:t>
            </w:r>
          </w:p>
        </w:tc>
        <w:tc>
          <w:tcPr>
            <w:tcW w:w="4754" w:type="dxa"/>
            <w:gridSpan w:val="2"/>
            <w:tcBorders>
              <w:top w:val="single" w:sz="4" w:space="0" w:color="000000"/>
              <w:left w:val="single" w:sz="4" w:space="0" w:color="000000"/>
              <w:bottom w:val="single" w:sz="4" w:space="0" w:color="000000"/>
            </w:tcBorders>
            <w:shd w:val="clear" w:color="auto" w:fill="FFFFFF"/>
          </w:tcPr>
          <w:p w:rsidR="008105E2" w:rsidRPr="00860825" w:rsidRDefault="008105E2" w:rsidP="008105E2">
            <w:pPr>
              <w:pStyle w:val="a8"/>
              <w:spacing w:line="322" w:lineRule="exact"/>
              <w:ind w:left="40"/>
              <w:jc w:val="left"/>
              <w:rPr>
                <w:color w:val="000000" w:themeColor="text1"/>
                <w:sz w:val="24"/>
                <w:szCs w:val="24"/>
                <w:lang w:val="ru-RU"/>
              </w:rPr>
            </w:pPr>
            <w:r w:rsidRPr="00860825">
              <w:rPr>
                <w:color w:val="000000" w:themeColor="text1"/>
                <w:sz w:val="24"/>
                <w:szCs w:val="24"/>
              </w:rPr>
              <w:t>Кількість суб'єктів господарювання, що повинні виконати вимоги регулювання, одиниць</w:t>
            </w:r>
          </w:p>
        </w:tc>
        <w:tc>
          <w:tcPr>
            <w:tcW w:w="4181" w:type="dxa"/>
            <w:gridSpan w:val="3"/>
            <w:tcBorders>
              <w:top w:val="single" w:sz="4" w:space="0" w:color="000000"/>
              <w:left w:val="single" w:sz="4" w:space="0" w:color="000000"/>
              <w:bottom w:val="single" w:sz="4" w:space="0" w:color="000000"/>
              <w:right w:val="single" w:sz="4" w:space="0" w:color="000000"/>
            </w:tcBorders>
            <w:shd w:val="clear" w:color="auto" w:fill="FFFFFF"/>
          </w:tcPr>
          <w:p w:rsidR="008105E2" w:rsidRPr="00860825" w:rsidRDefault="008105E2" w:rsidP="008105E2">
            <w:pPr>
              <w:pStyle w:val="a8"/>
              <w:jc w:val="center"/>
              <w:rPr>
                <w:color w:val="000000" w:themeColor="text1"/>
              </w:rPr>
            </w:pPr>
            <w:r w:rsidRPr="00860825">
              <w:rPr>
                <w:color w:val="000000" w:themeColor="text1"/>
              </w:rPr>
              <w:t>22</w:t>
            </w:r>
          </w:p>
        </w:tc>
      </w:tr>
      <w:tr w:rsidR="008105E2" w:rsidRPr="00860825" w:rsidTr="008105E2">
        <w:trPr>
          <w:trHeight w:val="23"/>
        </w:trPr>
        <w:tc>
          <w:tcPr>
            <w:tcW w:w="709" w:type="dxa"/>
            <w:tcBorders>
              <w:top w:val="single" w:sz="4" w:space="0" w:color="000000"/>
              <w:left w:val="single" w:sz="4" w:space="0" w:color="000000"/>
              <w:bottom w:val="single" w:sz="4" w:space="0" w:color="000000"/>
            </w:tcBorders>
            <w:shd w:val="clear" w:color="auto" w:fill="FFFFFF"/>
          </w:tcPr>
          <w:p w:rsidR="008105E2" w:rsidRPr="00860825" w:rsidRDefault="008105E2" w:rsidP="008105E2">
            <w:pPr>
              <w:pStyle w:val="a8"/>
              <w:ind w:left="40"/>
              <w:jc w:val="left"/>
              <w:rPr>
                <w:color w:val="000000" w:themeColor="text1"/>
                <w:sz w:val="24"/>
                <w:szCs w:val="24"/>
              </w:rPr>
            </w:pPr>
            <w:r w:rsidRPr="00860825">
              <w:rPr>
                <w:color w:val="000000" w:themeColor="text1"/>
                <w:sz w:val="24"/>
                <w:szCs w:val="24"/>
                <w:lang w:val="ru-RU"/>
              </w:rPr>
              <w:t>8</w:t>
            </w:r>
          </w:p>
        </w:tc>
        <w:tc>
          <w:tcPr>
            <w:tcW w:w="4754" w:type="dxa"/>
            <w:gridSpan w:val="2"/>
            <w:tcBorders>
              <w:top w:val="single" w:sz="4" w:space="0" w:color="000000"/>
              <w:left w:val="single" w:sz="4" w:space="0" w:color="000000"/>
              <w:bottom w:val="single" w:sz="4" w:space="0" w:color="000000"/>
            </w:tcBorders>
            <w:shd w:val="clear" w:color="auto" w:fill="FFFFFF"/>
          </w:tcPr>
          <w:p w:rsidR="008105E2" w:rsidRPr="00860825" w:rsidRDefault="008105E2" w:rsidP="008105E2">
            <w:pPr>
              <w:pStyle w:val="a8"/>
              <w:spacing w:line="322" w:lineRule="exact"/>
              <w:ind w:left="40"/>
              <w:jc w:val="left"/>
              <w:rPr>
                <w:color w:val="000000" w:themeColor="text1"/>
                <w:sz w:val="24"/>
                <w:szCs w:val="24"/>
              </w:rPr>
            </w:pPr>
            <w:r w:rsidRPr="00860825">
              <w:rPr>
                <w:color w:val="000000" w:themeColor="text1"/>
                <w:sz w:val="24"/>
                <w:szCs w:val="24"/>
              </w:rPr>
              <w:t>Сумарно, гривень Формула:</w:t>
            </w:r>
          </w:p>
          <w:p w:rsidR="008105E2" w:rsidRPr="00860825" w:rsidRDefault="008105E2" w:rsidP="008105E2">
            <w:pPr>
              <w:pStyle w:val="a8"/>
              <w:spacing w:line="322" w:lineRule="exact"/>
              <w:ind w:left="40"/>
              <w:jc w:val="left"/>
              <w:rPr>
                <w:color w:val="000000" w:themeColor="text1"/>
                <w:sz w:val="24"/>
                <w:szCs w:val="24"/>
                <w:lang w:val="ru-RU"/>
              </w:rPr>
            </w:pPr>
            <w:r w:rsidRPr="00860825">
              <w:rPr>
                <w:color w:val="000000" w:themeColor="text1"/>
                <w:sz w:val="24"/>
                <w:szCs w:val="24"/>
              </w:rPr>
              <w:t xml:space="preserve">відповідний стовпчик "разом" Х кількість </w:t>
            </w:r>
            <w:proofErr w:type="spellStart"/>
            <w:r w:rsidRPr="00860825">
              <w:rPr>
                <w:color w:val="000000" w:themeColor="text1"/>
                <w:sz w:val="24"/>
                <w:szCs w:val="24"/>
              </w:rPr>
              <w:t>суб'</w:t>
            </w:r>
            <w:proofErr w:type="spellEnd"/>
            <w:r w:rsidRPr="00860825">
              <w:rPr>
                <w:color w:val="000000" w:themeColor="text1"/>
                <w:sz w:val="24"/>
                <w:szCs w:val="24"/>
              </w:rPr>
              <w:t xml:space="preserve"> </w:t>
            </w:r>
            <w:proofErr w:type="spellStart"/>
            <w:r w:rsidRPr="00860825">
              <w:rPr>
                <w:color w:val="000000" w:themeColor="text1"/>
                <w:sz w:val="24"/>
                <w:szCs w:val="24"/>
              </w:rPr>
              <w:t>єктів</w:t>
            </w:r>
            <w:proofErr w:type="spellEnd"/>
            <w:r w:rsidRPr="00860825">
              <w:rPr>
                <w:color w:val="000000" w:themeColor="text1"/>
                <w:sz w:val="24"/>
                <w:szCs w:val="24"/>
              </w:rPr>
              <w:t xml:space="preserve"> малого підприємництва, що повинні виконати вимоги регулювання (рядок 6 Х рядок 7)</w:t>
            </w:r>
          </w:p>
        </w:tc>
        <w:tc>
          <w:tcPr>
            <w:tcW w:w="1686" w:type="dxa"/>
            <w:tcBorders>
              <w:top w:val="single" w:sz="4" w:space="0" w:color="000000"/>
              <w:left w:val="single" w:sz="4" w:space="0" w:color="000000"/>
              <w:bottom w:val="single" w:sz="4" w:space="0" w:color="000000"/>
            </w:tcBorders>
            <w:shd w:val="clear" w:color="auto" w:fill="FFFFFF"/>
          </w:tcPr>
          <w:p w:rsidR="008105E2" w:rsidRPr="00860825" w:rsidRDefault="008105E2" w:rsidP="008105E2">
            <w:pPr>
              <w:pStyle w:val="a8"/>
              <w:jc w:val="center"/>
              <w:rPr>
                <w:color w:val="000000" w:themeColor="text1"/>
                <w:sz w:val="24"/>
                <w:szCs w:val="24"/>
                <w:lang w:val="ru-RU"/>
              </w:rPr>
            </w:pPr>
            <w:r w:rsidRPr="00860825">
              <w:rPr>
                <w:color w:val="000000" w:themeColor="text1"/>
                <w:sz w:val="24"/>
                <w:szCs w:val="24"/>
                <w:lang w:val="ru-RU"/>
              </w:rPr>
              <w:t>92185,06</w:t>
            </w:r>
          </w:p>
        </w:tc>
        <w:tc>
          <w:tcPr>
            <w:tcW w:w="1422" w:type="dxa"/>
            <w:tcBorders>
              <w:top w:val="single" w:sz="4" w:space="0" w:color="000000"/>
              <w:left w:val="single" w:sz="4" w:space="0" w:color="000000"/>
              <w:bottom w:val="single" w:sz="4" w:space="0" w:color="000000"/>
            </w:tcBorders>
            <w:shd w:val="clear" w:color="auto" w:fill="FFFFFF"/>
          </w:tcPr>
          <w:p w:rsidR="008105E2" w:rsidRPr="00860825" w:rsidRDefault="008105E2" w:rsidP="008105E2">
            <w:pPr>
              <w:pStyle w:val="a8"/>
              <w:jc w:val="center"/>
              <w:rPr>
                <w:color w:val="000000" w:themeColor="text1"/>
                <w:sz w:val="24"/>
                <w:szCs w:val="24"/>
                <w:lang w:val="ru-RU"/>
              </w:rPr>
            </w:pPr>
            <w:r w:rsidRPr="00860825">
              <w:rPr>
                <w:color w:val="000000" w:themeColor="text1"/>
                <w:sz w:val="24"/>
                <w:szCs w:val="24"/>
                <w:lang w:val="ru-RU"/>
              </w:rPr>
              <w:t>0</w:t>
            </w:r>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rsidR="008105E2" w:rsidRPr="00860825" w:rsidRDefault="008105E2" w:rsidP="008105E2">
            <w:pPr>
              <w:pStyle w:val="a8"/>
              <w:ind w:left="218"/>
              <w:jc w:val="center"/>
              <w:rPr>
                <w:color w:val="000000" w:themeColor="text1"/>
              </w:rPr>
            </w:pPr>
            <w:r w:rsidRPr="00860825">
              <w:rPr>
                <w:color w:val="000000" w:themeColor="text1"/>
                <w:sz w:val="24"/>
                <w:szCs w:val="24"/>
                <w:lang w:val="ru-RU"/>
              </w:rPr>
              <w:t>0</w:t>
            </w:r>
          </w:p>
        </w:tc>
      </w:tr>
      <w:tr w:rsidR="008105E2" w:rsidRPr="00860825" w:rsidTr="008105E2">
        <w:trPr>
          <w:trHeight w:val="23"/>
        </w:trPr>
        <w:tc>
          <w:tcPr>
            <w:tcW w:w="9644" w:type="dxa"/>
            <w:gridSpan w:val="6"/>
            <w:tcBorders>
              <w:top w:val="single" w:sz="4" w:space="0" w:color="000000"/>
              <w:left w:val="single" w:sz="4" w:space="0" w:color="000000"/>
              <w:bottom w:val="single" w:sz="4" w:space="0" w:color="000000"/>
              <w:right w:val="single" w:sz="4" w:space="0" w:color="000000"/>
            </w:tcBorders>
            <w:shd w:val="clear" w:color="auto" w:fill="FFFFFF"/>
          </w:tcPr>
          <w:p w:rsidR="008105E2" w:rsidRPr="00860825" w:rsidRDefault="008105E2" w:rsidP="008105E2">
            <w:pPr>
              <w:pStyle w:val="a8"/>
              <w:ind w:left="142" w:firstLine="709"/>
              <w:rPr>
                <w:b/>
                <w:color w:val="000000" w:themeColor="text1"/>
                <w:sz w:val="24"/>
                <w:szCs w:val="24"/>
              </w:rPr>
            </w:pPr>
            <w:r w:rsidRPr="00860825">
              <w:rPr>
                <w:b/>
                <w:color w:val="000000" w:themeColor="text1"/>
                <w:sz w:val="24"/>
                <w:szCs w:val="24"/>
              </w:rPr>
              <w:t xml:space="preserve">Оцінка вартості адміністративних процедур суб’єктів малого підприємництва щодо виконання регулювання та звітування </w:t>
            </w:r>
          </w:p>
          <w:p w:rsidR="008105E2" w:rsidRPr="00860825" w:rsidRDefault="008105E2" w:rsidP="008105E2">
            <w:pPr>
              <w:pStyle w:val="a8"/>
              <w:ind w:left="142" w:firstLine="709"/>
              <w:rPr>
                <w:b/>
                <w:color w:val="000000" w:themeColor="text1"/>
                <w:sz w:val="24"/>
                <w:szCs w:val="24"/>
              </w:rPr>
            </w:pPr>
            <w:r w:rsidRPr="00860825">
              <w:rPr>
                <w:b/>
                <w:color w:val="000000" w:themeColor="text1"/>
                <w:sz w:val="24"/>
                <w:szCs w:val="24"/>
              </w:rPr>
              <w:t xml:space="preserve">Розрахунок вартості 1 людино-години: </w:t>
            </w:r>
          </w:p>
          <w:p w:rsidR="008105E2" w:rsidRPr="00860825" w:rsidRDefault="008105E2" w:rsidP="008105E2">
            <w:pPr>
              <w:pStyle w:val="a8"/>
              <w:ind w:left="142" w:right="146" w:firstLine="709"/>
              <w:rPr>
                <w:color w:val="000000" w:themeColor="text1"/>
                <w:sz w:val="24"/>
                <w:szCs w:val="24"/>
              </w:rPr>
            </w:pPr>
            <w:r w:rsidRPr="00860825">
              <w:rPr>
                <w:color w:val="000000" w:themeColor="text1"/>
                <w:sz w:val="24"/>
                <w:szCs w:val="24"/>
              </w:rPr>
              <w:t>Норма робочого часу на 20</w:t>
            </w:r>
            <w:r>
              <w:rPr>
                <w:color w:val="000000" w:themeColor="text1"/>
                <w:sz w:val="24"/>
                <w:szCs w:val="24"/>
              </w:rPr>
              <w:t>2</w:t>
            </w:r>
            <w:r w:rsidR="0014435D">
              <w:rPr>
                <w:color w:val="000000" w:themeColor="text1"/>
                <w:sz w:val="24"/>
                <w:szCs w:val="24"/>
              </w:rPr>
              <w:t>0</w:t>
            </w:r>
            <w:r w:rsidRPr="00860825">
              <w:rPr>
                <w:color w:val="000000" w:themeColor="text1"/>
                <w:sz w:val="24"/>
                <w:szCs w:val="24"/>
              </w:rPr>
              <w:t xml:space="preserve"> рік становить при 40-годинному робочому тижні –</w:t>
            </w:r>
            <w:r w:rsidR="0014435D">
              <w:rPr>
                <w:color w:val="000000" w:themeColor="text1"/>
                <w:sz w:val="24"/>
                <w:szCs w:val="24"/>
              </w:rPr>
              <w:t>2002</w:t>
            </w:r>
            <w:r w:rsidR="00CF52F5">
              <w:rPr>
                <w:color w:val="000000" w:themeColor="text1"/>
                <w:sz w:val="24"/>
                <w:szCs w:val="24"/>
              </w:rPr>
              <w:t>,</w:t>
            </w:r>
            <w:r w:rsidRPr="00860825">
              <w:rPr>
                <w:color w:val="000000" w:themeColor="text1"/>
                <w:sz w:val="24"/>
                <w:szCs w:val="24"/>
              </w:rPr>
              <w:t>0 годин (норми тривалості робочого часу на 20</w:t>
            </w:r>
            <w:r>
              <w:rPr>
                <w:color w:val="000000" w:themeColor="text1"/>
                <w:sz w:val="24"/>
                <w:szCs w:val="24"/>
              </w:rPr>
              <w:t>2</w:t>
            </w:r>
            <w:r w:rsidR="0014435D">
              <w:rPr>
                <w:color w:val="000000" w:themeColor="text1"/>
                <w:sz w:val="24"/>
                <w:szCs w:val="24"/>
              </w:rPr>
              <w:t>0</w:t>
            </w:r>
            <w:r w:rsidRPr="00860825">
              <w:rPr>
                <w:color w:val="000000" w:themeColor="text1"/>
                <w:sz w:val="24"/>
                <w:szCs w:val="24"/>
              </w:rPr>
              <w:t xml:space="preserve"> рік.</w:t>
            </w:r>
            <w:r w:rsidR="0014435D">
              <w:rPr>
                <w:color w:val="000000" w:themeColor="text1"/>
                <w:sz w:val="24"/>
                <w:szCs w:val="24"/>
              </w:rPr>
              <w:t xml:space="preserve"> </w:t>
            </w:r>
            <w:r w:rsidRPr="00860825">
              <w:rPr>
                <w:color w:val="000000" w:themeColor="text1"/>
                <w:sz w:val="24"/>
                <w:szCs w:val="24"/>
              </w:rPr>
              <w:t xml:space="preserve">Лист </w:t>
            </w:r>
            <w:proofErr w:type="spellStart"/>
            <w:r w:rsidRPr="00860825">
              <w:rPr>
                <w:color w:val="000000" w:themeColor="text1"/>
                <w:sz w:val="24"/>
                <w:szCs w:val="24"/>
              </w:rPr>
              <w:t>Мінсоцполітики</w:t>
            </w:r>
            <w:proofErr w:type="spellEnd"/>
            <w:r w:rsidRPr="00860825">
              <w:rPr>
                <w:color w:val="000000" w:themeColor="text1"/>
                <w:sz w:val="24"/>
                <w:szCs w:val="24"/>
              </w:rPr>
              <w:t xml:space="preserve"> від </w:t>
            </w:r>
            <w:r w:rsidR="0014435D">
              <w:rPr>
                <w:color w:val="000000" w:themeColor="text1"/>
                <w:sz w:val="24"/>
                <w:szCs w:val="24"/>
                <w:shd w:val="clear" w:color="auto" w:fill="FFFFFF"/>
              </w:rPr>
              <w:t>29</w:t>
            </w:r>
            <w:r w:rsidRPr="00860825">
              <w:rPr>
                <w:color w:val="000000" w:themeColor="text1"/>
                <w:sz w:val="24"/>
                <w:szCs w:val="24"/>
                <w:shd w:val="clear" w:color="auto" w:fill="FFFFFF"/>
              </w:rPr>
              <w:t>.0</w:t>
            </w:r>
            <w:r w:rsidR="0014435D">
              <w:rPr>
                <w:color w:val="000000" w:themeColor="text1"/>
                <w:sz w:val="24"/>
                <w:szCs w:val="24"/>
                <w:shd w:val="clear" w:color="auto" w:fill="FFFFFF"/>
              </w:rPr>
              <w:t>7</w:t>
            </w:r>
            <w:r w:rsidRPr="00860825">
              <w:rPr>
                <w:color w:val="000000" w:themeColor="text1"/>
                <w:sz w:val="24"/>
                <w:szCs w:val="24"/>
                <w:shd w:val="clear" w:color="auto" w:fill="FFFFFF"/>
              </w:rPr>
              <w:t>.201</w:t>
            </w:r>
            <w:r w:rsidR="0014435D">
              <w:rPr>
                <w:color w:val="000000" w:themeColor="text1"/>
                <w:sz w:val="24"/>
                <w:szCs w:val="24"/>
                <w:shd w:val="clear" w:color="auto" w:fill="FFFFFF"/>
              </w:rPr>
              <w:t>9 №1133</w:t>
            </w:r>
            <w:r w:rsidRPr="00860825">
              <w:rPr>
                <w:color w:val="000000" w:themeColor="text1"/>
                <w:sz w:val="24"/>
                <w:szCs w:val="24"/>
                <w:shd w:val="clear" w:color="auto" w:fill="FFFFFF"/>
              </w:rPr>
              <w:t>/0/206-1</w:t>
            </w:r>
            <w:r w:rsidR="0014435D">
              <w:rPr>
                <w:color w:val="000000" w:themeColor="text1"/>
                <w:sz w:val="24"/>
                <w:szCs w:val="24"/>
                <w:shd w:val="clear" w:color="auto" w:fill="FFFFFF"/>
              </w:rPr>
              <w:t>9</w:t>
            </w:r>
            <w:r w:rsidRPr="00860825">
              <w:rPr>
                <w:color w:val="000000" w:themeColor="text1"/>
                <w:sz w:val="24"/>
                <w:szCs w:val="24"/>
                <w:shd w:val="clear" w:color="auto" w:fill="FFFFFF"/>
              </w:rPr>
              <w:t xml:space="preserve"> </w:t>
            </w:r>
            <w:r w:rsidRPr="00860825">
              <w:rPr>
                <w:color w:val="000000" w:themeColor="text1"/>
                <w:sz w:val="24"/>
                <w:szCs w:val="24"/>
              </w:rPr>
              <w:t xml:space="preserve">«Про розрахунок норми тривалості робочого часу на </w:t>
            </w:r>
            <w:r w:rsidR="0014435D">
              <w:rPr>
                <w:color w:val="000000" w:themeColor="text1"/>
                <w:sz w:val="24"/>
                <w:szCs w:val="24"/>
              </w:rPr>
              <w:t xml:space="preserve">                  </w:t>
            </w:r>
            <w:r w:rsidRPr="00860825">
              <w:rPr>
                <w:color w:val="000000" w:themeColor="text1"/>
                <w:sz w:val="24"/>
                <w:szCs w:val="24"/>
              </w:rPr>
              <w:t>20</w:t>
            </w:r>
            <w:r>
              <w:rPr>
                <w:color w:val="000000" w:themeColor="text1"/>
                <w:sz w:val="24"/>
                <w:szCs w:val="24"/>
              </w:rPr>
              <w:t>20</w:t>
            </w:r>
            <w:r w:rsidRPr="00860825">
              <w:rPr>
                <w:color w:val="000000" w:themeColor="text1"/>
                <w:sz w:val="24"/>
                <w:szCs w:val="24"/>
              </w:rPr>
              <w:t xml:space="preserve"> рік»). </w:t>
            </w:r>
          </w:p>
          <w:p w:rsidR="008105E2" w:rsidRPr="00860825" w:rsidRDefault="008105E2" w:rsidP="0014435D">
            <w:pPr>
              <w:pStyle w:val="a8"/>
              <w:ind w:left="142" w:right="146" w:firstLine="709"/>
              <w:rPr>
                <w:color w:val="000000" w:themeColor="text1"/>
                <w:sz w:val="24"/>
                <w:szCs w:val="24"/>
                <w:lang w:val="ru-RU"/>
              </w:rPr>
            </w:pPr>
            <w:r w:rsidRPr="00860825">
              <w:rPr>
                <w:color w:val="000000" w:themeColor="text1"/>
                <w:sz w:val="24"/>
                <w:szCs w:val="24"/>
              </w:rPr>
              <w:t>Для розрахунку використовується мінімальна заробітна плата, що у 20</w:t>
            </w:r>
            <w:r>
              <w:rPr>
                <w:color w:val="000000" w:themeColor="text1"/>
                <w:sz w:val="24"/>
                <w:szCs w:val="24"/>
              </w:rPr>
              <w:t>20</w:t>
            </w:r>
            <w:r w:rsidRPr="00860825">
              <w:rPr>
                <w:color w:val="000000" w:themeColor="text1"/>
                <w:sz w:val="24"/>
                <w:szCs w:val="24"/>
              </w:rPr>
              <w:t xml:space="preserve"> році становить </w:t>
            </w:r>
            <w:r w:rsidR="0014435D">
              <w:rPr>
                <w:color w:val="000000" w:themeColor="text1"/>
                <w:sz w:val="24"/>
                <w:szCs w:val="24"/>
              </w:rPr>
              <w:t>4723</w:t>
            </w:r>
            <w:r w:rsidR="00CF52F5">
              <w:rPr>
                <w:color w:val="000000" w:themeColor="text1"/>
                <w:sz w:val="24"/>
                <w:szCs w:val="24"/>
              </w:rPr>
              <w:t>,00</w:t>
            </w:r>
            <w:r w:rsidRPr="00860825">
              <w:rPr>
                <w:color w:val="000000" w:themeColor="text1"/>
                <w:sz w:val="24"/>
                <w:szCs w:val="24"/>
              </w:rPr>
              <w:t xml:space="preserve"> грн. та </w:t>
            </w:r>
            <w:r w:rsidRPr="00860825">
              <w:rPr>
                <w:b/>
                <w:color w:val="000000" w:themeColor="text1"/>
                <w:sz w:val="24"/>
                <w:szCs w:val="24"/>
              </w:rPr>
              <w:t>у погодинному розмірі 2</w:t>
            </w:r>
            <w:r w:rsidR="0014435D">
              <w:rPr>
                <w:b/>
                <w:color w:val="000000" w:themeColor="text1"/>
                <w:sz w:val="24"/>
                <w:szCs w:val="24"/>
              </w:rPr>
              <w:t>8</w:t>
            </w:r>
            <w:r w:rsidRPr="00860825">
              <w:rPr>
                <w:b/>
                <w:color w:val="000000" w:themeColor="text1"/>
                <w:sz w:val="24"/>
                <w:szCs w:val="24"/>
              </w:rPr>
              <w:t>,</w:t>
            </w:r>
            <w:r w:rsidR="0014435D">
              <w:rPr>
                <w:b/>
                <w:color w:val="000000" w:themeColor="text1"/>
                <w:sz w:val="24"/>
                <w:szCs w:val="24"/>
              </w:rPr>
              <w:t>3</w:t>
            </w:r>
            <w:r w:rsidRPr="00860825">
              <w:rPr>
                <w:b/>
                <w:color w:val="000000" w:themeColor="text1"/>
                <w:sz w:val="24"/>
                <w:szCs w:val="24"/>
              </w:rPr>
              <w:t>1 грн</w:t>
            </w:r>
            <w:r w:rsidRPr="00860825">
              <w:rPr>
                <w:color w:val="000000" w:themeColor="text1"/>
                <w:sz w:val="24"/>
                <w:szCs w:val="24"/>
              </w:rPr>
              <w:t xml:space="preserve">. (ст.8 Закону України від </w:t>
            </w:r>
            <w:r w:rsidR="0014435D">
              <w:rPr>
                <w:color w:val="000000" w:themeColor="text1"/>
                <w:sz w:val="24"/>
                <w:szCs w:val="24"/>
              </w:rPr>
              <w:t>14</w:t>
            </w:r>
            <w:r w:rsidRPr="00860825">
              <w:rPr>
                <w:color w:val="000000" w:themeColor="text1"/>
                <w:sz w:val="27"/>
                <w:szCs w:val="27"/>
              </w:rPr>
              <w:t>.11.201</w:t>
            </w:r>
            <w:r w:rsidR="0014435D">
              <w:rPr>
                <w:color w:val="000000" w:themeColor="text1"/>
                <w:sz w:val="27"/>
                <w:szCs w:val="27"/>
              </w:rPr>
              <w:t>9</w:t>
            </w:r>
            <w:r w:rsidRPr="00860825">
              <w:rPr>
                <w:color w:val="000000" w:themeColor="text1"/>
                <w:sz w:val="27"/>
                <w:szCs w:val="27"/>
              </w:rPr>
              <w:t xml:space="preserve">  </w:t>
            </w:r>
            <w:r w:rsidR="0014435D">
              <w:rPr>
                <w:color w:val="000000" w:themeColor="text1"/>
                <w:sz w:val="27"/>
                <w:szCs w:val="27"/>
                <w:bdr w:val="none" w:sz="0" w:space="0" w:color="auto" w:frame="1"/>
              </w:rPr>
              <w:t>№</w:t>
            </w:r>
            <w:r w:rsidRPr="00860825">
              <w:rPr>
                <w:color w:val="000000" w:themeColor="text1"/>
                <w:sz w:val="27"/>
                <w:szCs w:val="27"/>
                <w:bdr w:val="none" w:sz="0" w:space="0" w:color="auto" w:frame="1"/>
              </w:rPr>
              <w:t>2</w:t>
            </w:r>
            <w:r w:rsidR="0014435D">
              <w:rPr>
                <w:color w:val="000000" w:themeColor="text1"/>
                <w:sz w:val="27"/>
                <w:szCs w:val="27"/>
                <w:bdr w:val="none" w:sz="0" w:space="0" w:color="auto" w:frame="1"/>
              </w:rPr>
              <w:t>94-ІХ</w:t>
            </w:r>
            <w:r w:rsidRPr="00860825">
              <w:rPr>
                <w:color w:val="000000" w:themeColor="text1"/>
              </w:rPr>
              <w:t xml:space="preserve"> </w:t>
            </w:r>
            <w:r w:rsidRPr="00860825">
              <w:rPr>
                <w:color w:val="000000" w:themeColor="text1"/>
                <w:sz w:val="24"/>
                <w:szCs w:val="24"/>
              </w:rPr>
              <w:t>«Про Державний бюджет України на 20</w:t>
            </w:r>
            <w:r>
              <w:rPr>
                <w:color w:val="000000" w:themeColor="text1"/>
                <w:sz w:val="24"/>
                <w:szCs w:val="24"/>
              </w:rPr>
              <w:t>20</w:t>
            </w:r>
            <w:r w:rsidRPr="00860825">
              <w:rPr>
                <w:color w:val="000000" w:themeColor="text1"/>
                <w:sz w:val="24"/>
                <w:szCs w:val="24"/>
              </w:rPr>
              <w:t xml:space="preserve"> рік»)</w:t>
            </w:r>
          </w:p>
        </w:tc>
      </w:tr>
      <w:tr w:rsidR="008105E2" w:rsidRPr="00860825" w:rsidTr="008105E2">
        <w:trPr>
          <w:trHeight w:val="23"/>
        </w:trPr>
        <w:tc>
          <w:tcPr>
            <w:tcW w:w="709" w:type="dxa"/>
            <w:tcBorders>
              <w:top w:val="single" w:sz="4" w:space="0" w:color="000000"/>
              <w:left w:val="single" w:sz="4" w:space="0" w:color="000000"/>
              <w:bottom w:val="single" w:sz="4" w:space="0" w:color="000000"/>
            </w:tcBorders>
            <w:shd w:val="clear" w:color="auto" w:fill="FFFFFF"/>
          </w:tcPr>
          <w:p w:rsidR="008105E2" w:rsidRPr="00860825" w:rsidRDefault="008105E2" w:rsidP="008105E2">
            <w:pPr>
              <w:pStyle w:val="a8"/>
              <w:ind w:left="40"/>
              <w:jc w:val="left"/>
              <w:rPr>
                <w:color w:val="000000" w:themeColor="text1"/>
                <w:sz w:val="24"/>
                <w:szCs w:val="24"/>
                <w:lang w:val="ru-RU"/>
              </w:rPr>
            </w:pPr>
            <w:r w:rsidRPr="00860825">
              <w:rPr>
                <w:color w:val="000000" w:themeColor="text1"/>
                <w:sz w:val="24"/>
                <w:szCs w:val="24"/>
                <w:lang w:val="ru-RU"/>
              </w:rPr>
              <w:t>9</w:t>
            </w:r>
          </w:p>
        </w:tc>
        <w:tc>
          <w:tcPr>
            <w:tcW w:w="4754" w:type="dxa"/>
            <w:gridSpan w:val="2"/>
            <w:tcBorders>
              <w:top w:val="single" w:sz="4" w:space="0" w:color="000000"/>
              <w:left w:val="single" w:sz="4" w:space="0" w:color="000000"/>
              <w:bottom w:val="single" w:sz="4" w:space="0" w:color="000000"/>
            </w:tcBorders>
            <w:shd w:val="clear" w:color="auto" w:fill="FFFFFF"/>
          </w:tcPr>
          <w:p w:rsidR="008105E2" w:rsidRPr="00860825" w:rsidRDefault="008105E2" w:rsidP="008105E2">
            <w:pPr>
              <w:pStyle w:val="a8"/>
              <w:spacing w:line="322" w:lineRule="exact"/>
              <w:ind w:left="40"/>
              <w:jc w:val="left"/>
              <w:rPr>
                <w:color w:val="000000" w:themeColor="text1"/>
                <w:sz w:val="24"/>
                <w:szCs w:val="24"/>
              </w:rPr>
            </w:pPr>
            <w:r w:rsidRPr="00860825">
              <w:rPr>
                <w:color w:val="000000" w:themeColor="text1"/>
                <w:sz w:val="24"/>
                <w:szCs w:val="24"/>
              </w:rPr>
              <w:t>Процедури отримання первинної інформації про вимоги регулювання</w:t>
            </w:r>
          </w:p>
        </w:tc>
        <w:tc>
          <w:tcPr>
            <w:tcW w:w="1686" w:type="dxa"/>
            <w:tcBorders>
              <w:top w:val="single" w:sz="4" w:space="0" w:color="000000"/>
              <w:left w:val="single" w:sz="4" w:space="0" w:color="000000"/>
              <w:bottom w:val="single" w:sz="4" w:space="0" w:color="000000"/>
            </w:tcBorders>
            <w:shd w:val="clear" w:color="auto" w:fill="FFFFFF"/>
            <w:vAlign w:val="center"/>
          </w:tcPr>
          <w:p w:rsidR="008105E2" w:rsidRPr="00860825" w:rsidRDefault="008105E2" w:rsidP="0014435D">
            <w:pPr>
              <w:pStyle w:val="a8"/>
              <w:jc w:val="center"/>
              <w:rPr>
                <w:color w:val="000000" w:themeColor="text1"/>
                <w:sz w:val="24"/>
                <w:szCs w:val="24"/>
                <w:lang w:val="ru-RU"/>
              </w:rPr>
            </w:pPr>
            <w:r w:rsidRPr="00860825">
              <w:rPr>
                <w:color w:val="000000" w:themeColor="text1"/>
                <w:sz w:val="24"/>
                <w:szCs w:val="24"/>
              </w:rPr>
              <w:t xml:space="preserve">1 </w:t>
            </w:r>
            <w:proofErr w:type="spellStart"/>
            <w:r w:rsidRPr="00860825">
              <w:rPr>
                <w:color w:val="000000" w:themeColor="text1"/>
                <w:sz w:val="24"/>
                <w:szCs w:val="24"/>
              </w:rPr>
              <w:t>год</w:t>
            </w:r>
            <w:proofErr w:type="spellEnd"/>
            <w:r w:rsidRPr="00860825">
              <w:rPr>
                <w:color w:val="000000" w:themeColor="text1"/>
                <w:sz w:val="24"/>
                <w:szCs w:val="24"/>
              </w:rPr>
              <w:t>*2</w:t>
            </w:r>
            <w:r w:rsidR="0014435D">
              <w:rPr>
                <w:color w:val="000000" w:themeColor="text1"/>
                <w:sz w:val="24"/>
                <w:szCs w:val="24"/>
              </w:rPr>
              <w:t>8,31</w:t>
            </w:r>
            <w:r w:rsidRPr="00860825">
              <w:rPr>
                <w:color w:val="000000" w:themeColor="text1"/>
                <w:sz w:val="24"/>
                <w:szCs w:val="24"/>
              </w:rPr>
              <w:t xml:space="preserve"> </w:t>
            </w:r>
            <w:proofErr w:type="spellStart"/>
            <w:r w:rsidRPr="00860825">
              <w:rPr>
                <w:color w:val="000000" w:themeColor="text1"/>
                <w:sz w:val="24"/>
                <w:szCs w:val="24"/>
              </w:rPr>
              <w:t>грн=</w:t>
            </w:r>
            <w:proofErr w:type="spellEnd"/>
            <w:r w:rsidRPr="00860825">
              <w:rPr>
                <w:color w:val="000000" w:themeColor="text1"/>
                <w:sz w:val="24"/>
                <w:szCs w:val="24"/>
              </w:rPr>
              <w:t xml:space="preserve"> </w:t>
            </w:r>
            <w:r w:rsidR="0014435D" w:rsidRPr="00860825">
              <w:rPr>
                <w:color w:val="000000" w:themeColor="text1"/>
                <w:sz w:val="24"/>
                <w:szCs w:val="24"/>
              </w:rPr>
              <w:t>2</w:t>
            </w:r>
            <w:r w:rsidR="0014435D">
              <w:rPr>
                <w:color w:val="000000" w:themeColor="text1"/>
                <w:sz w:val="24"/>
                <w:szCs w:val="24"/>
              </w:rPr>
              <w:t>8,31</w:t>
            </w:r>
          </w:p>
        </w:tc>
        <w:tc>
          <w:tcPr>
            <w:tcW w:w="1422" w:type="dxa"/>
            <w:tcBorders>
              <w:top w:val="single" w:sz="4" w:space="0" w:color="000000"/>
              <w:left w:val="single" w:sz="4" w:space="0" w:color="000000"/>
              <w:bottom w:val="single" w:sz="4" w:space="0" w:color="000000"/>
            </w:tcBorders>
            <w:shd w:val="clear" w:color="auto" w:fill="FFFFFF"/>
            <w:vAlign w:val="center"/>
          </w:tcPr>
          <w:p w:rsidR="008105E2" w:rsidRPr="00860825" w:rsidRDefault="008105E2" w:rsidP="008105E2">
            <w:pPr>
              <w:pStyle w:val="a8"/>
              <w:jc w:val="center"/>
              <w:rPr>
                <w:color w:val="000000" w:themeColor="text1"/>
                <w:sz w:val="24"/>
                <w:szCs w:val="24"/>
                <w:lang w:val="ru-RU"/>
              </w:rPr>
            </w:pPr>
            <w:r w:rsidRPr="00860825">
              <w:rPr>
                <w:color w:val="000000" w:themeColor="text1"/>
                <w:sz w:val="24"/>
                <w:szCs w:val="24"/>
                <w:lang w:val="ru-RU"/>
              </w:rPr>
              <w:t>0</w:t>
            </w:r>
          </w:p>
        </w:tc>
        <w:tc>
          <w:tcPr>
            <w:tcW w:w="10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105E2" w:rsidRPr="00860825" w:rsidRDefault="008105E2" w:rsidP="008105E2">
            <w:pPr>
              <w:pStyle w:val="a8"/>
              <w:ind w:left="76"/>
              <w:jc w:val="center"/>
              <w:rPr>
                <w:color w:val="000000" w:themeColor="text1"/>
                <w:sz w:val="24"/>
                <w:szCs w:val="24"/>
                <w:lang w:val="ru-RU"/>
              </w:rPr>
            </w:pPr>
            <w:r w:rsidRPr="00860825">
              <w:rPr>
                <w:color w:val="000000" w:themeColor="text1"/>
                <w:sz w:val="24"/>
                <w:szCs w:val="24"/>
                <w:lang w:val="ru-RU"/>
              </w:rPr>
              <w:t>0</w:t>
            </w:r>
          </w:p>
        </w:tc>
      </w:tr>
      <w:tr w:rsidR="008105E2" w:rsidRPr="00860825" w:rsidTr="008105E2">
        <w:trPr>
          <w:trHeight w:val="23"/>
        </w:trPr>
        <w:tc>
          <w:tcPr>
            <w:tcW w:w="709" w:type="dxa"/>
            <w:tcBorders>
              <w:top w:val="single" w:sz="4" w:space="0" w:color="000000"/>
              <w:left w:val="single" w:sz="4" w:space="0" w:color="000000"/>
              <w:bottom w:val="single" w:sz="4" w:space="0" w:color="000000"/>
            </w:tcBorders>
            <w:shd w:val="clear" w:color="auto" w:fill="FFFFFF"/>
          </w:tcPr>
          <w:p w:rsidR="008105E2" w:rsidRPr="00860825" w:rsidRDefault="008105E2" w:rsidP="008105E2">
            <w:pPr>
              <w:pStyle w:val="a8"/>
              <w:ind w:left="40"/>
              <w:jc w:val="left"/>
              <w:rPr>
                <w:color w:val="000000" w:themeColor="text1"/>
                <w:sz w:val="24"/>
                <w:szCs w:val="24"/>
                <w:lang w:val="ru-RU"/>
              </w:rPr>
            </w:pPr>
            <w:r w:rsidRPr="00860825">
              <w:rPr>
                <w:color w:val="000000" w:themeColor="text1"/>
                <w:sz w:val="24"/>
                <w:szCs w:val="24"/>
                <w:lang w:val="ru-RU"/>
              </w:rPr>
              <w:t>10</w:t>
            </w:r>
          </w:p>
        </w:tc>
        <w:tc>
          <w:tcPr>
            <w:tcW w:w="4754" w:type="dxa"/>
            <w:gridSpan w:val="2"/>
            <w:tcBorders>
              <w:top w:val="single" w:sz="4" w:space="0" w:color="000000"/>
              <w:left w:val="single" w:sz="4" w:space="0" w:color="000000"/>
              <w:bottom w:val="single" w:sz="4" w:space="0" w:color="000000"/>
            </w:tcBorders>
            <w:shd w:val="clear" w:color="auto" w:fill="FFFFFF"/>
          </w:tcPr>
          <w:p w:rsidR="008105E2" w:rsidRPr="00860825" w:rsidRDefault="008105E2" w:rsidP="008105E2">
            <w:pPr>
              <w:pStyle w:val="a8"/>
              <w:spacing w:line="322" w:lineRule="exact"/>
              <w:ind w:left="40"/>
              <w:jc w:val="left"/>
              <w:rPr>
                <w:color w:val="000000" w:themeColor="text1"/>
                <w:sz w:val="24"/>
                <w:szCs w:val="24"/>
              </w:rPr>
            </w:pPr>
            <w:r w:rsidRPr="00860825">
              <w:rPr>
                <w:color w:val="000000" w:themeColor="text1"/>
                <w:sz w:val="24"/>
                <w:szCs w:val="24"/>
              </w:rPr>
              <w:t>Процедури організації виконання вимог регулювання: Внесення змін до внутрішніх процедур обліку та звітності</w:t>
            </w:r>
          </w:p>
        </w:tc>
        <w:tc>
          <w:tcPr>
            <w:tcW w:w="1686" w:type="dxa"/>
            <w:tcBorders>
              <w:top w:val="single" w:sz="4" w:space="0" w:color="000000"/>
              <w:left w:val="single" w:sz="4" w:space="0" w:color="000000"/>
              <w:bottom w:val="single" w:sz="4" w:space="0" w:color="000000"/>
            </w:tcBorders>
            <w:shd w:val="clear" w:color="auto" w:fill="FFFFFF"/>
            <w:vAlign w:val="center"/>
          </w:tcPr>
          <w:p w:rsidR="008105E2" w:rsidRPr="00860825" w:rsidRDefault="008105E2" w:rsidP="0014435D">
            <w:pPr>
              <w:pStyle w:val="a8"/>
              <w:jc w:val="center"/>
              <w:rPr>
                <w:color w:val="000000" w:themeColor="text1"/>
                <w:sz w:val="24"/>
                <w:szCs w:val="24"/>
                <w:lang w:val="ru-RU"/>
              </w:rPr>
            </w:pPr>
            <w:r w:rsidRPr="00860825">
              <w:rPr>
                <w:color w:val="000000" w:themeColor="text1"/>
                <w:sz w:val="24"/>
                <w:szCs w:val="24"/>
              </w:rPr>
              <w:t xml:space="preserve">1 </w:t>
            </w:r>
            <w:proofErr w:type="spellStart"/>
            <w:r w:rsidRPr="00860825">
              <w:rPr>
                <w:color w:val="000000" w:themeColor="text1"/>
                <w:sz w:val="24"/>
                <w:szCs w:val="24"/>
              </w:rPr>
              <w:t>год</w:t>
            </w:r>
            <w:proofErr w:type="spellEnd"/>
            <w:r w:rsidRPr="00860825">
              <w:rPr>
                <w:color w:val="000000" w:themeColor="text1"/>
                <w:sz w:val="24"/>
                <w:szCs w:val="24"/>
              </w:rPr>
              <w:t>*</w:t>
            </w:r>
            <w:r w:rsidR="0014435D" w:rsidRPr="00860825">
              <w:rPr>
                <w:color w:val="000000" w:themeColor="text1"/>
                <w:sz w:val="24"/>
                <w:szCs w:val="24"/>
              </w:rPr>
              <w:t>2</w:t>
            </w:r>
            <w:r w:rsidR="0014435D">
              <w:rPr>
                <w:color w:val="000000" w:themeColor="text1"/>
                <w:sz w:val="24"/>
                <w:szCs w:val="24"/>
              </w:rPr>
              <w:t>8,31</w:t>
            </w:r>
            <w:r w:rsidR="0014435D" w:rsidRPr="00860825">
              <w:rPr>
                <w:color w:val="000000" w:themeColor="text1"/>
                <w:sz w:val="24"/>
                <w:szCs w:val="24"/>
              </w:rPr>
              <w:t xml:space="preserve"> </w:t>
            </w:r>
            <w:proofErr w:type="spellStart"/>
            <w:r w:rsidRPr="00860825">
              <w:rPr>
                <w:color w:val="000000" w:themeColor="text1"/>
                <w:sz w:val="24"/>
                <w:szCs w:val="24"/>
              </w:rPr>
              <w:t>грн=</w:t>
            </w:r>
            <w:proofErr w:type="spellEnd"/>
            <w:r w:rsidRPr="00860825">
              <w:rPr>
                <w:color w:val="000000" w:themeColor="text1"/>
                <w:sz w:val="24"/>
                <w:szCs w:val="24"/>
              </w:rPr>
              <w:t xml:space="preserve"> </w:t>
            </w:r>
            <w:r w:rsidR="0014435D" w:rsidRPr="00860825">
              <w:rPr>
                <w:color w:val="000000" w:themeColor="text1"/>
                <w:sz w:val="24"/>
                <w:szCs w:val="24"/>
              </w:rPr>
              <w:t>2</w:t>
            </w:r>
            <w:r w:rsidR="0014435D">
              <w:rPr>
                <w:color w:val="000000" w:themeColor="text1"/>
                <w:sz w:val="24"/>
                <w:szCs w:val="24"/>
              </w:rPr>
              <w:t>8,31</w:t>
            </w:r>
          </w:p>
        </w:tc>
        <w:tc>
          <w:tcPr>
            <w:tcW w:w="1422" w:type="dxa"/>
            <w:tcBorders>
              <w:top w:val="single" w:sz="4" w:space="0" w:color="000000"/>
              <w:left w:val="single" w:sz="4" w:space="0" w:color="000000"/>
              <w:bottom w:val="single" w:sz="4" w:space="0" w:color="000000"/>
            </w:tcBorders>
            <w:shd w:val="clear" w:color="auto" w:fill="FFFFFF"/>
            <w:vAlign w:val="center"/>
          </w:tcPr>
          <w:p w:rsidR="008105E2" w:rsidRPr="00860825" w:rsidRDefault="008105E2" w:rsidP="008105E2">
            <w:pPr>
              <w:pStyle w:val="a8"/>
              <w:jc w:val="center"/>
              <w:rPr>
                <w:color w:val="000000" w:themeColor="text1"/>
                <w:sz w:val="24"/>
                <w:szCs w:val="24"/>
                <w:lang w:val="ru-RU"/>
              </w:rPr>
            </w:pPr>
            <w:r w:rsidRPr="00860825">
              <w:rPr>
                <w:color w:val="000000" w:themeColor="text1"/>
                <w:sz w:val="24"/>
                <w:szCs w:val="24"/>
                <w:lang w:val="ru-RU"/>
              </w:rPr>
              <w:t>0</w:t>
            </w:r>
          </w:p>
        </w:tc>
        <w:tc>
          <w:tcPr>
            <w:tcW w:w="10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105E2" w:rsidRPr="00860825" w:rsidRDefault="008105E2" w:rsidP="008105E2">
            <w:pPr>
              <w:pStyle w:val="a8"/>
              <w:ind w:left="76"/>
              <w:jc w:val="center"/>
              <w:rPr>
                <w:color w:val="000000" w:themeColor="text1"/>
                <w:sz w:val="24"/>
                <w:szCs w:val="24"/>
                <w:lang w:val="ru-RU"/>
              </w:rPr>
            </w:pPr>
            <w:r w:rsidRPr="00860825">
              <w:rPr>
                <w:color w:val="000000" w:themeColor="text1"/>
                <w:sz w:val="24"/>
                <w:szCs w:val="24"/>
                <w:lang w:val="ru-RU"/>
              </w:rPr>
              <w:t>0</w:t>
            </w:r>
          </w:p>
        </w:tc>
      </w:tr>
      <w:tr w:rsidR="008105E2" w:rsidRPr="00860825" w:rsidTr="008105E2">
        <w:trPr>
          <w:trHeight w:val="23"/>
        </w:trPr>
        <w:tc>
          <w:tcPr>
            <w:tcW w:w="709" w:type="dxa"/>
            <w:tcBorders>
              <w:top w:val="single" w:sz="4" w:space="0" w:color="000000"/>
              <w:left w:val="single" w:sz="4" w:space="0" w:color="000000"/>
              <w:bottom w:val="single" w:sz="4" w:space="0" w:color="000000"/>
            </w:tcBorders>
            <w:shd w:val="clear" w:color="auto" w:fill="FFFFFF"/>
          </w:tcPr>
          <w:p w:rsidR="008105E2" w:rsidRPr="00860825" w:rsidRDefault="008105E2" w:rsidP="008105E2">
            <w:pPr>
              <w:pStyle w:val="a8"/>
              <w:ind w:left="40"/>
              <w:jc w:val="left"/>
              <w:rPr>
                <w:color w:val="000000" w:themeColor="text1"/>
                <w:sz w:val="24"/>
                <w:szCs w:val="24"/>
                <w:lang w:val="ru-RU"/>
              </w:rPr>
            </w:pPr>
            <w:r w:rsidRPr="00860825">
              <w:rPr>
                <w:color w:val="000000" w:themeColor="text1"/>
                <w:sz w:val="24"/>
                <w:szCs w:val="24"/>
                <w:lang w:val="ru-RU"/>
              </w:rPr>
              <w:t>11</w:t>
            </w:r>
          </w:p>
        </w:tc>
        <w:tc>
          <w:tcPr>
            <w:tcW w:w="4754" w:type="dxa"/>
            <w:gridSpan w:val="2"/>
            <w:tcBorders>
              <w:top w:val="single" w:sz="4" w:space="0" w:color="000000"/>
              <w:left w:val="single" w:sz="4" w:space="0" w:color="000000"/>
              <w:bottom w:val="single" w:sz="4" w:space="0" w:color="000000"/>
            </w:tcBorders>
            <w:shd w:val="clear" w:color="auto" w:fill="FFFFFF"/>
          </w:tcPr>
          <w:p w:rsidR="008105E2" w:rsidRPr="00860825" w:rsidRDefault="008105E2" w:rsidP="008105E2">
            <w:pPr>
              <w:pStyle w:val="a8"/>
              <w:spacing w:line="322" w:lineRule="exact"/>
              <w:ind w:left="40"/>
              <w:jc w:val="left"/>
              <w:rPr>
                <w:color w:val="000000" w:themeColor="text1"/>
                <w:sz w:val="24"/>
                <w:szCs w:val="24"/>
              </w:rPr>
            </w:pPr>
            <w:r w:rsidRPr="00860825">
              <w:rPr>
                <w:color w:val="000000" w:themeColor="text1"/>
                <w:sz w:val="24"/>
                <w:szCs w:val="24"/>
              </w:rPr>
              <w:t>Процедури офіційного звітування</w:t>
            </w:r>
          </w:p>
        </w:tc>
        <w:tc>
          <w:tcPr>
            <w:tcW w:w="1686" w:type="dxa"/>
            <w:tcBorders>
              <w:top w:val="single" w:sz="4" w:space="0" w:color="000000"/>
              <w:left w:val="single" w:sz="4" w:space="0" w:color="000000"/>
              <w:bottom w:val="single" w:sz="4" w:space="0" w:color="000000"/>
            </w:tcBorders>
            <w:shd w:val="clear" w:color="auto" w:fill="FFFFFF"/>
            <w:vAlign w:val="center"/>
          </w:tcPr>
          <w:p w:rsidR="008105E2" w:rsidRPr="00860825" w:rsidRDefault="008105E2" w:rsidP="008105E2">
            <w:pPr>
              <w:pStyle w:val="a8"/>
              <w:jc w:val="center"/>
              <w:rPr>
                <w:color w:val="000000" w:themeColor="text1"/>
                <w:sz w:val="24"/>
                <w:szCs w:val="24"/>
                <w:lang w:val="ru-RU"/>
              </w:rPr>
            </w:pPr>
            <w:r w:rsidRPr="00860825">
              <w:rPr>
                <w:color w:val="000000" w:themeColor="text1"/>
                <w:sz w:val="24"/>
                <w:szCs w:val="24"/>
                <w:lang w:val="ru-RU"/>
              </w:rPr>
              <w:t>0</w:t>
            </w:r>
          </w:p>
        </w:tc>
        <w:tc>
          <w:tcPr>
            <w:tcW w:w="1422" w:type="dxa"/>
            <w:tcBorders>
              <w:top w:val="single" w:sz="4" w:space="0" w:color="000000"/>
              <w:left w:val="single" w:sz="4" w:space="0" w:color="000000"/>
              <w:bottom w:val="single" w:sz="4" w:space="0" w:color="000000"/>
            </w:tcBorders>
            <w:shd w:val="clear" w:color="auto" w:fill="FFFFFF"/>
            <w:vAlign w:val="center"/>
          </w:tcPr>
          <w:p w:rsidR="008105E2" w:rsidRPr="00860825" w:rsidRDefault="008105E2" w:rsidP="008105E2">
            <w:pPr>
              <w:pStyle w:val="a8"/>
              <w:jc w:val="center"/>
              <w:rPr>
                <w:color w:val="000000" w:themeColor="text1"/>
                <w:sz w:val="24"/>
                <w:szCs w:val="24"/>
                <w:lang w:val="ru-RU"/>
              </w:rPr>
            </w:pPr>
            <w:r w:rsidRPr="00860825">
              <w:rPr>
                <w:color w:val="000000" w:themeColor="text1"/>
                <w:sz w:val="24"/>
                <w:szCs w:val="24"/>
                <w:lang w:val="ru-RU"/>
              </w:rPr>
              <w:t>0</w:t>
            </w:r>
          </w:p>
        </w:tc>
        <w:tc>
          <w:tcPr>
            <w:tcW w:w="10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105E2" w:rsidRPr="00860825" w:rsidRDefault="008105E2" w:rsidP="008105E2">
            <w:pPr>
              <w:pStyle w:val="a8"/>
              <w:ind w:left="76"/>
              <w:jc w:val="center"/>
              <w:rPr>
                <w:color w:val="000000" w:themeColor="text1"/>
                <w:sz w:val="24"/>
                <w:szCs w:val="24"/>
                <w:lang w:val="ru-RU"/>
              </w:rPr>
            </w:pPr>
            <w:r w:rsidRPr="00860825">
              <w:rPr>
                <w:color w:val="000000" w:themeColor="text1"/>
                <w:sz w:val="24"/>
                <w:szCs w:val="24"/>
                <w:lang w:val="ru-RU"/>
              </w:rPr>
              <w:t>0</w:t>
            </w:r>
          </w:p>
        </w:tc>
      </w:tr>
      <w:tr w:rsidR="008105E2" w:rsidRPr="00860825" w:rsidTr="008105E2">
        <w:trPr>
          <w:trHeight w:val="23"/>
        </w:trPr>
        <w:tc>
          <w:tcPr>
            <w:tcW w:w="709" w:type="dxa"/>
            <w:tcBorders>
              <w:top w:val="single" w:sz="4" w:space="0" w:color="000000"/>
              <w:left w:val="single" w:sz="4" w:space="0" w:color="000000"/>
              <w:bottom w:val="single" w:sz="4" w:space="0" w:color="000000"/>
            </w:tcBorders>
            <w:shd w:val="clear" w:color="auto" w:fill="FFFFFF"/>
          </w:tcPr>
          <w:p w:rsidR="008105E2" w:rsidRPr="00860825" w:rsidRDefault="008105E2" w:rsidP="008105E2">
            <w:pPr>
              <w:pStyle w:val="a8"/>
              <w:ind w:left="40"/>
              <w:jc w:val="left"/>
              <w:rPr>
                <w:color w:val="000000" w:themeColor="text1"/>
                <w:sz w:val="24"/>
                <w:szCs w:val="24"/>
                <w:lang w:val="ru-RU"/>
              </w:rPr>
            </w:pPr>
            <w:r w:rsidRPr="00860825">
              <w:rPr>
                <w:color w:val="000000" w:themeColor="text1"/>
                <w:sz w:val="24"/>
                <w:szCs w:val="24"/>
                <w:lang w:val="ru-RU"/>
              </w:rPr>
              <w:t>12</w:t>
            </w:r>
          </w:p>
        </w:tc>
        <w:tc>
          <w:tcPr>
            <w:tcW w:w="4754" w:type="dxa"/>
            <w:gridSpan w:val="2"/>
            <w:tcBorders>
              <w:top w:val="single" w:sz="4" w:space="0" w:color="000000"/>
              <w:left w:val="single" w:sz="4" w:space="0" w:color="000000"/>
              <w:bottom w:val="single" w:sz="4" w:space="0" w:color="000000"/>
            </w:tcBorders>
            <w:shd w:val="clear" w:color="auto" w:fill="FFFFFF"/>
          </w:tcPr>
          <w:p w:rsidR="008105E2" w:rsidRPr="00860825" w:rsidRDefault="008105E2" w:rsidP="008105E2">
            <w:pPr>
              <w:pStyle w:val="a8"/>
              <w:spacing w:line="322" w:lineRule="exact"/>
              <w:ind w:left="40"/>
              <w:jc w:val="left"/>
              <w:rPr>
                <w:color w:val="000000" w:themeColor="text1"/>
                <w:sz w:val="24"/>
                <w:szCs w:val="24"/>
              </w:rPr>
            </w:pPr>
            <w:r w:rsidRPr="00860825">
              <w:rPr>
                <w:color w:val="000000" w:themeColor="text1"/>
                <w:sz w:val="24"/>
                <w:szCs w:val="24"/>
              </w:rPr>
              <w:t>Процедури щодо забезпечення процесу перевірок</w:t>
            </w:r>
          </w:p>
        </w:tc>
        <w:tc>
          <w:tcPr>
            <w:tcW w:w="1686" w:type="dxa"/>
            <w:tcBorders>
              <w:top w:val="single" w:sz="4" w:space="0" w:color="000000"/>
              <w:left w:val="single" w:sz="4" w:space="0" w:color="000000"/>
              <w:bottom w:val="single" w:sz="4" w:space="0" w:color="000000"/>
            </w:tcBorders>
            <w:shd w:val="clear" w:color="auto" w:fill="FFFFFF"/>
            <w:vAlign w:val="center"/>
          </w:tcPr>
          <w:p w:rsidR="008105E2" w:rsidRPr="00860825" w:rsidRDefault="008105E2" w:rsidP="008105E2">
            <w:pPr>
              <w:pStyle w:val="a8"/>
              <w:jc w:val="center"/>
              <w:rPr>
                <w:color w:val="000000" w:themeColor="text1"/>
                <w:sz w:val="24"/>
                <w:szCs w:val="24"/>
                <w:lang w:val="ru-RU"/>
              </w:rPr>
            </w:pPr>
            <w:r w:rsidRPr="00860825">
              <w:rPr>
                <w:color w:val="000000" w:themeColor="text1"/>
                <w:sz w:val="24"/>
                <w:szCs w:val="24"/>
                <w:lang w:val="ru-RU"/>
              </w:rPr>
              <w:t>0</w:t>
            </w:r>
          </w:p>
        </w:tc>
        <w:tc>
          <w:tcPr>
            <w:tcW w:w="1422" w:type="dxa"/>
            <w:tcBorders>
              <w:top w:val="single" w:sz="4" w:space="0" w:color="000000"/>
              <w:left w:val="single" w:sz="4" w:space="0" w:color="000000"/>
              <w:bottom w:val="single" w:sz="4" w:space="0" w:color="000000"/>
            </w:tcBorders>
            <w:shd w:val="clear" w:color="auto" w:fill="FFFFFF"/>
            <w:vAlign w:val="center"/>
          </w:tcPr>
          <w:p w:rsidR="008105E2" w:rsidRPr="00860825" w:rsidRDefault="008105E2" w:rsidP="008105E2">
            <w:pPr>
              <w:pStyle w:val="a8"/>
              <w:jc w:val="center"/>
              <w:rPr>
                <w:color w:val="000000" w:themeColor="text1"/>
                <w:sz w:val="24"/>
                <w:szCs w:val="24"/>
                <w:lang w:val="ru-RU"/>
              </w:rPr>
            </w:pPr>
            <w:r w:rsidRPr="00860825">
              <w:rPr>
                <w:color w:val="000000" w:themeColor="text1"/>
                <w:sz w:val="24"/>
                <w:szCs w:val="24"/>
                <w:lang w:val="ru-RU"/>
              </w:rPr>
              <w:t>0</w:t>
            </w:r>
          </w:p>
        </w:tc>
        <w:tc>
          <w:tcPr>
            <w:tcW w:w="10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105E2" w:rsidRPr="00860825" w:rsidRDefault="008105E2" w:rsidP="008105E2">
            <w:pPr>
              <w:pStyle w:val="a8"/>
              <w:ind w:left="76"/>
              <w:jc w:val="center"/>
              <w:rPr>
                <w:color w:val="000000" w:themeColor="text1"/>
                <w:sz w:val="24"/>
                <w:szCs w:val="24"/>
                <w:lang w:val="ru-RU"/>
              </w:rPr>
            </w:pPr>
            <w:r w:rsidRPr="00860825">
              <w:rPr>
                <w:color w:val="000000" w:themeColor="text1"/>
                <w:sz w:val="24"/>
                <w:szCs w:val="24"/>
                <w:lang w:val="ru-RU"/>
              </w:rPr>
              <w:t>0</w:t>
            </w:r>
          </w:p>
        </w:tc>
      </w:tr>
      <w:tr w:rsidR="008105E2" w:rsidRPr="00860825" w:rsidTr="008105E2">
        <w:trPr>
          <w:trHeight w:val="23"/>
        </w:trPr>
        <w:tc>
          <w:tcPr>
            <w:tcW w:w="709" w:type="dxa"/>
            <w:tcBorders>
              <w:top w:val="single" w:sz="4" w:space="0" w:color="000000"/>
              <w:left w:val="single" w:sz="4" w:space="0" w:color="000000"/>
              <w:bottom w:val="single" w:sz="4" w:space="0" w:color="000000"/>
            </w:tcBorders>
            <w:shd w:val="clear" w:color="auto" w:fill="FFFFFF"/>
          </w:tcPr>
          <w:p w:rsidR="008105E2" w:rsidRPr="00860825" w:rsidRDefault="008105E2" w:rsidP="008105E2">
            <w:pPr>
              <w:pStyle w:val="a8"/>
              <w:ind w:left="40"/>
              <w:jc w:val="left"/>
              <w:rPr>
                <w:color w:val="000000" w:themeColor="text1"/>
                <w:sz w:val="24"/>
                <w:szCs w:val="24"/>
                <w:lang w:val="ru-RU"/>
              </w:rPr>
            </w:pPr>
            <w:r w:rsidRPr="00860825">
              <w:rPr>
                <w:color w:val="000000" w:themeColor="text1"/>
                <w:sz w:val="24"/>
                <w:szCs w:val="24"/>
                <w:lang w:val="ru-RU"/>
              </w:rPr>
              <w:t>13</w:t>
            </w:r>
          </w:p>
        </w:tc>
        <w:tc>
          <w:tcPr>
            <w:tcW w:w="4754" w:type="dxa"/>
            <w:gridSpan w:val="2"/>
            <w:tcBorders>
              <w:top w:val="single" w:sz="4" w:space="0" w:color="000000"/>
              <w:left w:val="single" w:sz="4" w:space="0" w:color="000000"/>
              <w:bottom w:val="single" w:sz="4" w:space="0" w:color="000000"/>
            </w:tcBorders>
            <w:shd w:val="clear" w:color="auto" w:fill="FFFFFF"/>
          </w:tcPr>
          <w:p w:rsidR="008105E2" w:rsidRPr="00860825" w:rsidRDefault="008105E2" w:rsidP="008105E2">
            <w:pPr>
              <w:pStyle w:val="a8"/>
              <w:spacing w:line="322" w:lineRule="exact"/>
              <w:ind w:left="40"/>
              <w:jc w:val="left"/>
              <w:rPr>
                <w:color w:val="000000" w:themeColor="text1"/>
                <w:sz w:val="24"/>
                <w:szCs w:val="24"/>
              </w:rPr>
            </w:pPr>
            <w:r w:rsidRPr="00860825">
              <w:rPr>
                <w:color w:val="000000" w:themeColor="text1"/>
                <w:sz w:val="24"/>
                <w:szCs w:val="24"/>
              </w:rPr>
              <w:t>Інші процедури</w:t>
            </w:r>
          </w:p>
        </w:tc>
        <w:tc>
          <w:tcPr>
            <w:tcW w:w="1686" w:type="dxa"/>
            <w:tcBorders>
              <w:top w:val="single" w:sz="4" w:space="0" w:color="000000"/>
              <w:left w:val="single" w:sz="4" w:space="0" w:color="000000"/>
              <w:bottom w:val="single" w:sz="4" w:space="0" w:color="000000"/>
            </w:tcBorders>
            <w:shd w:val="clear" w:color="auto" w:fill="FFFFFF"/>
            <w:vAlign w:val="center"/>
          </w:tcPr>
          <w:p w:rsidR="008105E2" w:rsidRPr="00860825" w:rsidRDefault="008105E2" w:rsidP="008105E2">
            <w:pPr>
              <w:pStyle w:val="a8"/>
              <w:jc w:val="center"/>
              <w:rPr>
                <w:color w:val="000000" w:themeColor="text1"/>
                <w:sz w:val="24"/>
                <w:szCs w:val="24"/>
                <w:lang w:val="ru-RU"/>
              </w:rPr>
            </w:pPr>
            <w:r w:rsidRPr="00860825">
              <w:rPr>
                <w:color w:val="000000" w:themeColor="text1"/>
                <w:sz w:val="24"/>
                <w:szCs w:val="24"/>
                <w:lang w:val="ru-RU"/>
              </w:rPr>
              <w:t>Х</w:t>
            </w:r>
          </w:p>
        </w:tc>
        <w:tc>
          <w:tcPr>
            <w:tcW w:w="1422" w:type="dxa"/>
            <w:tcBorders>
              <w:top w:val="single" w:sz="4" w:space="0" w:color="000000"/>
              <w:left w:val="single" w:sz="4" w:space="0" w:color="000000"/>
              <w:bottom w:val="single" w:sz="4" w:space="0" w:color="000000"/>
            </w:tcBorders>
            <w:shd w:val="clear" w:color="auto" w:fill="FFFFFF"/>
            <w:vAlign w:val="center"/>
          </w:tcPr>
          <w:p w:rsidR="008105E2" w:rsidRPr="00860825" w:rsidRDefault="008105E2" w:rsidP="008105E2">
            <w:pPr>
              <w:pStyle w:val="a8"/>
              <w:jc w:val="center"/>
              <w:rPr>
                <w:color w:val="000000" w:themeColor="text1"/>
                <w:sz w:val="24"/>
                <w:szCs w:val="24"/>
                <w:lang w:val="ru-RU"/>
              </w:rPr>
            </w:pPr>
            <w:r w:rsidRPr="00860825">
              <w:rPr>
                <w:color w:val="000000" w:themeColor="text1"/>
                <w:sz w:val="24"/>
                <w:szCs w:val="24"/>
                <w:lang w:val="ru-RU"/>
              </w:rPr>
              <w:t>Х</w:t>
            </w:r>
          </w:p>
        </w:tc>
        <w:tc>
          <w:tcPr>
            <w:tcW w:w="10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105E2" w:rsidRPr="00860825" w:rsidRDefault="008105E2" w:rsidP="008105E2">
            <w:pPr>
              <w:pStyle w:val="a8"/>
              <w:ind w:left="76"/>
              <w:jc w:val="center"/>
              <w:rPr>
                <w:color w:val="000000" w:themeColor="text1"/>
                <w:sz w:val="24"/>
                <w:szCs w:val="24"/>
                <w:lang w:val="ru-RU"/>
              </w:rPr>
            </w:pPr>
            <w:r w:rsidRPr="00860825">
              <w:rPr>
                <w:color w:val="000000" w:themeColor="text1"/>
                <w:sz w:val="24"/>
                <w:szCs w:val="24"/>
                <w:lang w:val="ru-RU"/>
              </w:rPr>
              <w:t>Х</w:t>
            </w:r>
          </w:p>
        </w:tc>
      </w:tr>
      <w:tr w:rsidR="008105E2" w:rsidRPr="00860825" w:rsidTr="008105E2">
        <w:trPr>
          <w:trHeight w:val="23"/>
        </w:trPr>
        <w:tc>
          <w:tcPr>
            <w:tcW w:w="709" w:type="dxa"/>
            <w:tcBorders>
              <w:top w:val="single" w:sz="4" w:space="0" w:color="000000"/>
              <w:left w:val="single" w:sz="4" w:space="0" w:color="000000"/>
              <w:bottom w:val="single" w:sz="4" w:space="0" w:color="000000"/>
            </w:tcBorders>
            <w:shd w:val="clear" w:color="auto" w:fill="FFFFFF"/>
          </w:tcPr>
          <w:p w:rsidR="008105E2" w:rsidRPr="00860825" w:rsidRDefault="008105E2" w:rsidP="008105E2">
            <w:pPr>
              <w:pStyle w:val="a8"/>
              <w:ind w:left="40"/>
              <w:jc w:val="left"/>
              <w:rPr>
                <w:color w:val="000000" w:themeColor="text1"/>
                <w:sz w:val="24"/>
                <w:szCs w:val="24"/>
                <w:lang w:val="ru-RU"/>
              </w:rPr>
            </w:pPr>
          </w:p>
        </w:tc>
        <w:tc>
          <w:tcPr>
            <w:tcW w:w="4754" w:type="dxa"/>
            <w:gridSpan w:val="2"/>
            <w:tcBorders>
              <w:top w:val="single" w:sz="4" w:space="0" w:color="000000"/>
              <w:left w:val="single" w:sz="4" w:space="0" w:color="000000"/>
              <w:bottom w:val="single" w:sz="4" w:space="0" w:color="000000"/>
            </w:tcBorders>
            <w:shd w:val="clear" w:color="auto" w:fill="FFFFFF"/>
          </w:tcPr>
          <w:p w:rsidR="008105E2" w:rsidRPr="00860825" w:rsidRDefault="008105E2" w:rsidP="008105E2">
            <w:pPr>
              <w:pStyle w:val="a8"/>
              <w:spacing w:line="322" w:lineRule="exact"/>
              <w:ind w:left="40"/>
              <w:jc w:val="left"/>
              <w:rPr>
                <w:color w:val="000000" w:themeColor="text1"/>
                <w:sz w:val="24"/>
                <w:szCs w:val="24"/>
              </w:rPr>
            </w:pPr>
            <w:r w:rsidRPr="00860825">
              <w:rPr>
                <w:color w:val="000000" w:themeColor="text1"/>
                <w:sz w:val="24"/>
                <w:szCs w:val="24"/>
              </w:rPr>
              <w:t>не передбачено</w:t>
            </w:r>
          </w:p>
        </w:tc>
        <w:tc>
          <w:tcPr>
            <w:tcW w:w="1686" w:type="dxa"/>
            <w:tcBorders>
              <w:top w:val="single" w:sz="4" w:space="0" w:color="000000"/>
              <w:left w:val="single" w:sz="4" w:space="0" w:color="000000"/>
              <w:bottom w:val="single" w:sz="4" w:space="0" w:color="000000"/>
            </w:tcBorders>
            <w:shd w:val="clear" w:color="auto" w:fill="FFFFFF"/>
            <w:vAlign w:val="center"/>
          </w:tcPr>
          <w:p w:rsidR="008105E2" w:rsidRPr="00860825" w:rsidRDefault="008105E2" w:rsidP="008105E2">
            <w:pPr>
              <w:pStyle w:val="a8"/>
              <w:jc w:val="center"/>
              <w:rPr>
                <w:color w:val="000000" w:themeColor="text1"/>
                <w:sz w:val="24"/>
                <w:szCs w:val="24"/>
                <w:lang w:val="ru-RU"/>
              </w:rPr>
            </w:pPr>
            <w:r w:rsidRPr="00860825">
              <w:rPr>
                <w:color w:val="000000" w:themeColor="text1"/>
                <w:sz w:val="24"/>
                <w:szCs w:val="24"/>
                <w:lang w:val="ru-RU"/>
              </w:rPr>
              <w:t>0</w:t>
            </w:r>
          </w:p>
        </w:tc>
        <w:tc>
          <w:tcPr>
            <w:tcW w:w="1422" w:type="dxa"/>
            <w:tcBorders>
              <w:top w:val="single" w:sz="4" w:space="0" w:color="000000"/>
              <w:left w:val="single" w:sz="4" w:space="0" w:color="000000"/>
              <w:bottom w:val="single" w:sz="4" w:space="0" w:color="000000"/>
            </w:tcBorders>
            <w:shd w:val="clear" w:color="auto" w:fill="FFFFFF"/>
            <w:vAlign w:val="center"/>
          </w:tcPr>
          <w:p w:rsidR="008105E2" w:rsidRPr="00860825" w:rsidRDefault="008105E2" w:rsidP="008105E2">
            <w:pPr>
              <w:pStyle w:val="a8"/>
              <w:jc w:val="center"/>
              <w:rPr>
                <w:color w:val="000000" w:themeColor="text1"/>
                <w:sz w:val="24"/>
                <w:szCs w:val="24"/>
                <w:lang w:val="ru-RU"/>
              </w:rPr>
            </w:pPr>
            <w:r w:rsidRPr="00860825">
              <w:rPr>
                <w:color w:val="000000" w:themeColor="text1"/>
                <w:sz w:val="24"/>
                <w:szCs w:val="24"/>
                <w:lang w:val="ru-RU"/>
              </w:rPr>
              <w:t>Х</w:t>
            </w:r>
          </w:p>
        </w:tc>
        <w:tc>
          <w:tcPr>
            <w:tcW w:w="10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105E2" w:rsidRPr="00860825" w:rsidRDefault="008105E2" w:rsidP="008105E2">
            <w:pPr>
              <w:pStyle w:val="a8"/>
              <w:ind w:left="76"/>
              <w:jc w:val="center"/>
              <w:rPr>
                <w:color w:val="000000" w:themeColor="text1"/>
                <w:sz w:val="24"/>
                <w:szCs w:val="24"/>
                <w:lang w:val="ru-RU"/>
              </w:rPr>
            </w:pPr>
            <w:r w:rsidRPr="00860825">
              <w:rPr>
                <w:color w:val="000000" w:themeColor="text1"/>
                <w:sz w:val="24"/>
                <w:szCs w:val="24"/>
                <w:lang w:val="ru-RU"/>
              </w:rPr>
              <w:t>0</w:t>
            </w:r>
          </w:p>
        </w:tc>
      </w:tr>
      <w:tr w:rsidR="008105E2" w:rsidRPr="00860825" w:rsidTr="008105E2">
        <w:trPr>
          <w:trHeight w:val="23"/>
        </w:trPr>
        <w:tc>
          <w:tcPr>
            <w:tcW w:w="709" w:type="dxa"/>
            <w:tcBorders>
              <w:top w:val="single" w:sz="4" w:space="0" w:color="000000"/>
              <w:left w:val="single" w:sz="4" w:space="0" w:color="000000"/>
              <w:bottom w:val="single" w:sz="4" w:space="0" w:color="000000"/>
            </w:tcBorders>
            <w:shd w:val="clear" w:color="auto" w:fill="FFFFFF"/>
          </w:tcPr>
          <w:p w:rsidR="008105E2" w:rsidRPr="00860825" w:rsidRDefault="008105E2" w:rsidP="008105E2">
            <w:pPr>
              <w:pStyle w:val="a8"/>
              <w:ind w:left="40"/>
              <w:jc w:val="left"/>
              <w:rPr>
                <w:color w:val="000000" w:themeColor="text1"/>
                <w:sz w:val="24"/>
                <w:szCs w:val="24"/>
                <w:lang w:val="ru-RU"/>
              </w:rPr>
            </w:pPr>
            <w:r w:rsidRPr="00860825">
              <w:rPr>
                <w:color w:val="000000" w:themeColor="text1"/>
                <w:sz w:val="24"/>
                <w:szCs w:val="24"/>
                <w:lang w:val="ru-RU"/>
              </w:rPr>
              <w:t>14</w:t>
            </w:r>
          </w:p>
        </w:tc>
        <w:tc>
          <w:tcPr>
            <w:tcW w:w="4754" w:type="dxa"/>
            <w:gridSpan w:val="2"/>
            <w:tcBorders>
              <w:top w:val="single" w:sz="4" w:space="0" w:color="000000"/>
              <w:left w:val="single" w:sz="4" w:space="0" w:color="000000"/>
              <w:bottom w:val="single" w:sz="4" w:space="0" w:color="000000"/>
            </w:tcBorders>
            <w:shd w:val="clear" w:color="auto" w:fill="FFFFFF"/>
          </w:tcPr>
          <w:p w:rsidR="008105E2" w:rsidRPr="00860825" w:rsidRDefault="008105E2" w:rsidP="008105E2">
            <w:pPr>
              <w:pStyle w:val="a8"/>
              <w:spacing w:line="322" w:lineRule="exact"/>
              <w:ind w:left="40"/>
              <w:jc w:val="left"/>
              <w:rPr>
                <w:color w:val="000000" w:themeColor="text1"/>
                <w:sz w:val="24"/>
                <w:szCs w:val="24"/>
              </w:rPr>
            </w:pPr>
            <w:r w:rsidRPr="00860825">
              <w:rPr>
                <w:color w:val="000000" w:themeColor="text1"/>
                <w:sz w:val="24"/>
                <w:szCs w:val="24"/>
              </w:rPr>
              <w:t>Разом, гривень</w:t>
            </w:r>
          </w:p>
        </w:tc>
        <w:tc>
          <w:tcPr>
            <w:tcW w:w="1686" w:type="dxa"/>
            <w:tcBorders>
              <w:top w:val="single" w:sz="4" w:space="0" w:color="000000"/>
              <w:left w:val="single" w:sz="4" w:space="0" w:color="000000"/>
              <w:bottom w:val="single" w:sz="4" w:space="0" w:color="000000"/>
            </w:tcBorders>
            <w:shd w:val="clear" w:color="auto" w:fill="FFFFFF"/>
            <w:vAlign w:val="center"/>
          </w:tcPr>
          <w:p w:rsidR="008105E2" w:rsidRPr="00860825" w:rsidRDefault="008105E2" w:rsidP="0014435D">
            <w:pPr>
              <w:pStyle w:val="a8"/>
              <w:jc w:val="center"/>
              <w:rPr>
                <w:color w:val="000000" w:themeColor="text1"/>
                <w:sz w:val="24"/>
                <w:szCs w:val="24"/>
                <w:lang w:val="ru-RU"/>
              </w:rPr>
            </w:pPr>
            <w:r w:rsidRPr="00860825">
              <w:rPr>
                <w:color w:val="000000" w:themeColor="text1"/>
                <w:sz w:val="24"/>
                <w:szCs w:val="24"/>
              </w:rPr>
              <w:t>5</w:t>
            </w:r>
            <w:r w:rsidR="0014435D">
              <w:rPr>
                <w:color w:val="000000" w:themeColor="text1"/>
                <w:sz w:val="24"/>
                <w:szCs w:val="24"/>
              </w:rPr>
              <w:t>6</w:t>
            </w:r>
            <w:r w:rsidRPr="00860825">
              <w:rPr>
                <w:color w:val="000000" w:themeColor="text1"/>
                <w:sz w:val="24"/>
                <w:szCs w:val="24"/>
              </w:rPr>
              <w:t>,6</w:t>
            </w:r>
            <w:r w:rsidR="0014435D">
              <w:rPr>
                <w:color w:val="000000" w:themeColor="text1"/>
                <w:sz w:val="24"/>
                <w:szCs w:val="24"/>
              </w:rPr>
              <w:t>2</w:t>
            </w:r>
          </w:p>
        </w:tc>
        <w:tc>
          <w:tcPr>
            <w:tcW w:w="1422" w:type="dxa"/>
            <w:tcBorders>
              <w:top w:val="single" w:sz="4" w:space="0" w:color="000000"/>
              <w:left w:val="single" w:sz="4" w:space="0" w:color="000000"/>
              <w:bottom w:val="single" w:sz="4" w:space="0" w:color="000000"/>
            </w:tcBorders>
            <w:shd w:val="clear" w:color="auto" w:fill="FFFFFF"/>
            <w:vAlign w:val="center"/>
          </w:tcPr>
          <w:p w:rsidR="008105E2" w:rsidRPr="00860825" w:rsidRDefault="008105E2" w:rsidP="008105E2">
            <w:pPr>
              <w:pStyle w:val="a8"/>
              <w:jc w:val="center"/>
              <w:rPr>
                <w:color w:val="000000" w:themeColor="text1"/>
                <w:sz w:val="24"/>
                <w:szCs w:val="24"/>
                <w:lang w:val="ru-RU"/>
              </w:rPr>
            </w:pPr>
            <w:r w:rsidRPr="00860825">
              <w:rPr>
                <w:color w:val="000000" w:themeColor="text1"/>
                <w:sz w:val="24"/>
                <w:szCs w:val="24"/>
                <w:lang w:val="ru-RU"/>
              </w:rPr>
              <w:t>Х</w:t>
            </w:r>
          </w:p>
        </w:tc>
        <w:tc>
          <w:tcPr>
            <w:tcW w:w="10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105E2" w:rsidRPr="00860825" w:rsidRDefault="008105E2" w:rsidP="008105E2">
            <w:pPr>
              <w:pStyle w:val="a8"/>
              <w:ind w:left="76"/>
              <w:jc w:val="center"/>
              <w:rPr>
                <w:color w:val="000000" w:themeColor="text1"/>
                <w:sz w:val="24"/>
                <w:szCs w:val="24"/>
                <w:lang w:val="ru-RU"/>
              </w:rPr>
            </w:pPr>
            <w:r w:rsidRPr="00860825">
              <w:rPr>
                <w:color w:val="000000" w:themeColor="text1"/>
                <w:sz w:val="24"/>
                <w:szCs w:val="24"/>
                <w:lang w:val="ru-RU"/>
              </w:rPr>
              <w:t>0</w:t>
            </w:r>
          </w:p>
        </w:tc>
      </w:tr>
      <w:tr w:rsidR="008105E2" w:rsidRPr="00860825" w:rsidTr="008105E2">
        <w:trPr>
          <w:trHeight w:val="23"/>
        </w:trPr>
        <w:tc>
          <w:tcPr>
            <w:tcW w:w="709" w:type="dxa"/>
            <w:tcBorders>
              <w:top w:val="single" w:sz="4" w:space="0" w:color="000000"/>
              <w:left w:val="single" w:sz="4" w:space="0" w:color="000000"/>
              <w:bottom w:val="single" w:sz="4" w:space="0" w:color="000000"/>
            </w:tcBorders>
            <w:shd w:val="clear" w:color="auto" w:fill="FFFFFF"/>
          </w:tcPr>
          <w:p w:rsidR="008105E2" w:rsidRPr="00860825" w:rsidRDefault="008105E2" w:rsidP="008105E2">
            <w:pPr>
              <w:pStyle w:val="a8"/>
              <w:ind w:left="40"/>
              <w:jc w:val="left"/>
              <w:rPr>
                <w:color w:val="000000" w:themeColor="text1"/>
                <w:sz w:val="24"/>
                <w:szCs w:val="24"/>
                <w:lang w:val="ru-RU"/>
              </w:rPr>
            </w:pPr>
            <w:r w:rsidRPr="00860825">
              <w:rPr>
                <w:color w:val="000000" w:themeColor="text1"/>
                <w:sz w:val="24"/>
                <w:szCs w:val="24"/>
                <w:lang w:val="ru-RU"/>
              </w:rPr>
              <w:t>15</w:t>
            </w:r>
          </w:p>
        </w:tc>
        <w:tc>
          <w:tcPr>
            <w:tcW w:w="4754" w:type="dxa"/>
            <w:gridSpan w:val="2"/>
            <w:tcBorders>
              <w:top w:val="single" w:sz="4" w:space="0" w:color="000000"/>
              <w:left w:val="single" w:sz="4" w:space="0" w:color="000000"/>
              <w:bottom w:val="single" w:sz="4" w:space="0" w:color="000000"/>
            </w:tcBorders>
            <w:shd w:val="clear" w:color="auto" w:fill="FFFFFF"/>
          </w:tcPr>
          <w:p w:rsidR="008105E2" w:rsidRPr="00860825" w:rsidRDefault="008105E2" w:rsidP="008105E2">
            <w:pPr>
              <w:pStyle w:val="a8"/>
              <w:spacing w:line="322" w:lineRule="exact"/>
              <w:ind w:left="40"/>
              <w:jc w:val="left"/>
              <w:rPr>
                <w:color w:val="000000" w:themeColor="text1"/>
                <w:sz w:val="24"/>
                <w:szCs w:val="24"/>
              </w:rPr>
            </w:pPr>
            <w:r w:rsidRPr="00860825">
              <w:rPr>
                <w:color w:val="000000" w:themeColor="text1"/>
                <w:sz w:val="24"/>
                <w:szCs w:val="24"/>
              </w:rPr>
              <w:t>Кількість суб’єктів малого підприємництва, що повинні виконати вимоги регулювання, одиниць</w:t>
            </w:r>
          </w:p>
        </w:tc>
        <w:tc>
          <w:tcPr>
            <w:tcW w:w="418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105E2" w:rsidRPr="00860825" w:rsidRDefault="008105E2" w:rsidP="008105E2">
            <w:pPr>
              <w:pStyle w:val="a8"/>
              <w:ind w:left="640"/>
              <w:jc w:val="center"/>
              <w:rPr>
                <w:color w:val="000000" w:themeColor="text1"/>
                <w:sz w:val="24"/>
                <w:szCs w:val="24"/>
                <w:lang w:val="ru-RU"/>
              </w:rPr>
            </w:pPr>
            <w:r>
              <w:rPr>
                <w:color w:val="000000" w:themeColor="text1"/>
                <w:sz w:val="24"/>
                <w:szCs w:val="24"/>
                <w:lang w:val="ru-RU"/>
              </w:rPr>
              <w:t>22</w:t>
            </w:r>
          </w:p>
        </w:tc>
      </w:tr>
      <w:tr w:rsidR="008105E2" w:rsidRPr="00860825" w:rsidTr="008105E2">
        <w:trPr>
          <w:trHeight w:val="23"/>
        </w:trPr>
        <w:tc>
          <w:tcPr>
            <w:tcW w:w="709" w:type="dxa"/>
            <w:tcBorders>
              <w:top w:val="single" w:sz="4" w:space="0" w:color="000000"/>
              <w:left w:val="single" w:sz="4" w:space="0" w:color="000000"/>
              <w:bottom w:val="single" w:sz="4" w:space="0" w:color="000000"/>
            </w:tcBorders>
            <w:shd w:val="clear" w:color="auto" w:fill="FFFFFF"/>
          </w:tcPr>
          <w:p w:rsidR="008105E2" w:rsidRPr="00860825" w:rsidRDefault="008105E2" w:rsidP="008105E2">
            <w:pPr>
              <w:pStyle w:val="a8"/>
              <w:ind w:left="40"/>
              <w:jc w:val="left"/>
              <w:rPr>
                <w:color w:val="000000" w:themeColor="text1"/>
                <w:sz w:val="24"/>
                <w:szCs w:val="24"/>
                <w:lang w:val="ru-RU"/>
              </w:rPr>
            </w:pPr>
            <w:r w:rsidRPr="00860825">
              <w:rPr>
                <w:color w:val="000000" w:themeColor="text1"/>
                <w:sz w:val="24"/>
                <w:szCs w:val="24"/>
                <w:lang w:val="ru-RU"/>
              </w:rPr>
              <w:t>16</w:t>
            </w:r>
          </w:p>
        </w:tc>
        <w:tc>
          <w:tcPr>
            <w:tcW w:w="4754" w:type="dxa"/>
            <w:gridSpan w:val="2"/>
            <w:tcBorders>
              <w:top w:val="single" w:sz="4" w:space="0" w:color="000000"/>
              <w:left w:val="single" w:sz="4" w:space="0" w:color="000000"/>
              <w:bottom w:val="single" w:sz="4" w:space="0" w:color="000000"/>
            </w:tcBorders>
            <w:shd w:val="clear" w:color="auto" w:fill="FFFFFF"/>
          </w:tcPr>
          <w:p w:rsidR="008105E2" w:rsidRPr="00860825" w:rsidRDefault="008105E2" w:rsidP="008105E2">
            <w:pPr>
              <w:pStyle w:val="a8"/>
              <w:spacing w:line="322" w:lineRule="exact"/>
              <w:ind w:left="40"/>
              <w:jc w:val="left"/>
              <w:rPr>
                <w:color w:val="000000" w:themeColor="text1"/>
                <w:sz w:val="24"/>
                <w:szCs w:val="24"/>
              </w:rPr>
            </w:pPr>
            <w:r w:rsidRPr="00860825">
              <w:rPr>
                <w:color w:val="000000" w:themeColor="text1"/>
                <w:sz w:val="24"/>
                <w:szCs w:val="24"/>
              </w:rPr>
              <w:t>Сумарно, гривень</w:t>
            </w:r>
          </w:p>
        </w:tc>
        <w:tc>
          <w:tcPr>
            <w:tcW w:w="1686" w:type="dxa"/>
            <w:tcBorders>
              <w:top w:val="single" w:sz="4" w:space="0" w:color="000000"/>
              <w:left w:val="single" w:sz="4" w:space="0" w:color="000000"/>
              <w:bottom w:val="single" w:sz="4" w:space="0" w:color="000000"/>
            </w:tcBorders>
            <w:shd w:val="clear" w:color="auto" w:fill="FFFFFF"/>
            <w:vAlign w:val="center"/>
          </w:tcPr>
          <w:p w:rsidR="008105E2" w:rsidRPr="00860825" w:rsidRDefault="008105E2" w:rsidP="0014435D">
            <w:pPr>
              <w:pStyle w:val="a8"/>
              <w:jc w:val="center"/>
              <w:rPr>
                <w:color w:val="000000" w:themeColor="text1"/>
                <w:sz w:val="24"/>
                <w:szCs w:val="24"/>
                <w:lang w:val="ru-RU"/>
              </w:rPr>
            </w:pPr>
            <w:r>
              <w:rPr>
                <w:color w:val="000000" w:themeColor="text1"/>
                <w:sz w:val="24"/>
                <w:szCs w:val="24"/>
                <w:lang w:val="ru-RU"/>
              </w:rPr>
              <w:t>1</w:t>
            </w:r>
            <w:r w:rsidR="0014435D">
              <w:rPr>
                <w:color w:val="000000" w:themeColor="text1"/>
                <w:sz w:val="24"/>
                <w:szCs w:val="24"/>
                <w:lang w:val="ru-RU"/>
              </w:rPr>
              <w:t>24</w:t>
            </w:r>
            <w:r>
              <w:rPr>
                <w:color w:val="000000" w:themeColor="text1"/>
                <w:sz w:val="24"/>
                <w:szCs w:val="24"/>
                <w:lang w:val="ru-RU"/>
              </w:rPr>
              <w:t>5,</w:t>
            </w:r>
            <w:r w:rsidR="0014435D">
              <w:rPr>
                <w:color w:val="000000" w:themeColor="text1"/>
                <w:sz w:val="24"/>
                <w:szCs w:val="24"/>
                <w:lang w:val="ru-RU"/>
              </w:rPr>
              <w:t>64</w:t>
            </w:r>
          </w:p>
        </w:tc>
        <w:tc>
          <w:tcPr>
            <w:tcW w:w="1422" w:type="dxa"/>
            <w:tcBorders>
              <w:top w:val="single" w:sz="4" w:space="0" w:color="000000"/>
              <w:left w:val="single" w:sz="4" w:space="0" w:color="000000"/>
              <w:bottom w:val="single" w:sz="4" w:space="0" w:color="000000"/>
            </w:tcBorders>
            <w:shd w:val="clear" w:color="auto" w:fill="FFFFFF"/>
            <w:vAlign w:val="center"/>
          </w:tcPr>
          <w:p w:rsidR="008105E2" w:rsidRPr="00860825" w:rsidRDefault="008105E2" w:rsidP="008105E2">
            <w:pPr>
              <w:pStyle w:val="a8"/>
              <w:jc w:val="center"/>
              <w:rPr>
                <w:color w:val="000000" w:themeColor="text1"/>
                <w:sz w:val="24"/>
                <w:szCs w:val="24"/>
                <w:lang w:val="ru-RU"/>
              </w:rPr>
            </w:pPr>
            <w:r w:rsidRPr="00860825">
              <w:rPr>
                <w:color w:val="000000" w:themeColor="text1"/>
                <w:sz w:val="24"/>
                <w:szCs w:val="24"/>
                <w:lang w:val="ru-RU"/>
              </w:rPr>
              <w:t>Х</w:t>
            </w:r>
          </w:p>
        </w:tc>
        <w:tc>
          <w:tcPr>
            <w:tcW w:w="10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105E2" w:rsidRPr="00860825" w:rsidRDefault="008105E2" w:rsidP="008105E2">
            <w:pPr>
              <w:pStyle w:val="a8"/>
              <w:ind w:left="218"/>
              <w:jc w:val="center"/>
              <w:rPr>
                <w:color w:val="000000" w:themeColor="text1"/>
                <w:sz w:val="24"/>
                <w:szCs w:val="24"/>
                <w:lang w:val="ru-RU"/>
              </w:rPr>
            </w:pPr>
            <w:r w:rsidRPr="00860825">
              <w:rPr>
                <w:color w:val="000000" w:themeColor="text1"/>
                <w:sz w:val="24"/>
                <w:szCs w:val="24"/>
                <w:lang w:val="ru-RU"/>
              </w:rPr>
              <w:t>0</w:t>
            </w:r>
          </w:p>
        </w:tc>
      </w:tr>
    </w:tbl>
    <w:p w:rsidR="008105E2" w:rsidRPr="00860825" w:rsidRDefault="008105E2" w:rsidP="008105E2">
      <w:pPr>
        <w:pStyle w:val="a8"/>
        <w:ind w:left="40"/>
        <w:jc w:val="left"/>
        <w:rPr>
          <w:b/>
          <w:color w:val="000000" w:themeColor="text1"/>
          <w:sz w:val="24"/>
          <w:szCs w:val="24"/>
        </w:rPr>
      </w:pPr>
    </w:p>
    <w:p w:rsidR="008105E2" w:rsidRDefault="008105E2" w:rsidP="008105E2">
      <w:pPr>
        <w:pStyle w:val="a8"/>
        <w:jc w:val="center"/>
        <w:rPr>
          <w:b/>
          <w:sz w:val="24"/>
          <w:szCs w:val="24"/>
        </w:rPr>
      </w:pPr>
      <w:r w:rsidRPr="00966A50">
        <w:rPr>
          <w:b/>
          <w:sz w:val="24"/>
          <w:szCs w:val="24"/>
        </w:rPr>
        <w:t>БЮДЖЕТНІ ВИТРАТИ</w:t>
      </w:r>
    </w:p>
    <w:p w:rsidR="008105E2" w:rsidRDefault="008105E2" w:rsidP="008105E2">
      <w:pPr>
        <w:pStyle w:val="a8"/>
        <w:jc w:val="center"/>
        <w:rPr>
          <w:b/>
          <w:sz w:val="24"/>
          <w:szCs w:val="24"/>
        </w:rPr>
      </w:pPr>
      <w:r w:rsidRPr="00966A50">
        <w:rPr>
          <w:b/>
          <w:sz w:val="24"/>
          <w:szCs w:val="24"/>
        </w:rPr>
        <w:t xml:space="preserve"> на адміністрування регулювання для суб’єктів малого і </w:t>
      </w:r>
      <w:proofErr w:type="spellStart"/>
      <w:r w:rsidRPr="00966A50">
        <w:rPr>
          <w:b/>
          <w:sz w:val="24"/>
          <w:szCs w:val="24"/>
        </w:rPr>
        <w:t>мікропідприємництва</w:t>
      </w:r>
      <w:proofErr w:type="spellEnd"/>
      <w:r w:rsidRPr="00966A50">
        <w:rPr>
          <w:b/>
          <w:sz w:val="24"/>
          <w:szCs w:val="24"/>
        </w:rPr>
        <w:t xml:space="preserve"> </w:t>
      </w:r>
    </w:p>
    <w:p w:rsidR="008105E2" w:rsidRDefault="008105E2" w:rsidP="008105E2">
      <w:pPr>
        <w:pStyle w:val="a8"/>
        <w:jc w:val="center"/>
        <w:rPr>
          <w:b/>
          <w:sz w:val="24"/>
          <w:szCs w:val="24"/>
        </w:rPr>
      </w:pPr>
    </w:p>
    <w:p w:rsidR="008105E2" w:rsidRDefault="008105E2" w:rsidP="008105E2">
      <w:pPr>
        <w:pStyle w:val="a8"/>
        <w:ind w:firstLine="567"/>
        <w:rPr>
          <w:sz w:val="24"/>
          <w:szCs w:val="24"/>
          <w:lang w:val="ru-RU"/>
        </w:rPr>
      </w:pPr>
      <w:r w:rsidRPr="00725D53">
        <w:rPr>
          <w:sz w:val="24"/>
          <w:szCs w:val="24"/>
        </w:rPr>
        <w:t>Бюджетні витрати на адміністрування регулювання суб’єктів малого підприємництва не підлягають розрахунку, оскільки встановлені нормами Податкового кодексу України. Органи місцевого самоврядування наділені повноваженнями лише встановлювати ставки місцевих податків (зборів), не змінюючи порядок їх обчислення, сплати та інші адміністративні процедури.</w:t>
      </w:r>
    </w:p>
    <w:p w:rsidR="008105E2" w:rsidRPr="00725D53" w:rsidRDefault="008105E2" w:rsidP="008105E2">
      <w:pPr>
        <w:pStyle w:val="a8"/>
        <w:ind w:firstLine="567"/>
        <w:rPr>
          <w:sz w:val="24"/>
          <w:szCs w:val="24"/>
          <w:lang w:val="ru-RU"/>
        </w:rPr>
      </w:pPr>
    </w:p>
    <w:p w:rsidR="008105E2" w:rsidRPr="00966A50" w:rsidRDefault="008105E2" w:rsidP="008105E2">
      <w:pPr>
        <w:pStyle w:val="a8"/>
        <w:ind w:firstLine="567"/>
        <w:rPr>
          <w:b/>
          <w:sz w:val="24"/>
          <w:szCs w:val="24"/>
        </w:rPr>
      </w:pPr>
      <w:r w:rsidRPr="00966A50">
        <w:rPr>
          <w:b/>
          <w:sz w:val="24"/>
          <w:szCs w:val="24"/>
        </w:rPr>
        <w:t>4. Розрахунок сумарних витрат суб’єктів малого підприємництва, що виникають на виконання вимог регулювання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4615"/>
        <w:gridCol w:w="2338"/>
        <w:gridCol w:w="2226"/>
      </w:tblGrid>
      <w:tr w:rsidR="008105E2" w:rsidRPr="00C40AF7" w:rsidTr="008105E2">
        <w:tc>
          <w:tcPr>
            <w:tcW w:w="675" w:type="dxa"/>
          </w:tcPr>
          <w:p w:rsidR="008105E2" w:rsidRPr="00C40AF7" w:rsidRDefault="008105E2" w:rsidP="008105E2">
            <w:pPr>
              <w:jc w:val="center"/>
              <w:rPr>
                <w:b/>
                <w:sz w:val="24"/>
                <w:szCs w:val="24"/>
              </w:rPr>
            </w:pPr>
            <w:r w:rsidRPr="00C40AF7">
              <w:rPr>
                <w:b/>
                <w:sz w:val="24"/>
                <w:szCs w:val="24"/>
              </w:rPr>
              <w:t>№</w:t>
            </w:r>
          </w:p>
        </w:tc>
        <w:tc>
          <w:tcPr>
            <w:tcW w:w="4615" w:type="dxa"/>
          </w:tcPr>
          <w:p w:rsidR="008105E2" w:rsidRPr="00C40AF7" w:rsidRDefault="008105E2" w:rsidP="008105E2">
            <w:pPr>
              <w:jc w:val="center"/>
              <w:rPr>
                <w:b/>
                <w:sz w:val="24"/>
                <w:szCs w:val="24"/>
              </w:rPr>
            </w:pPr>
            <w:r w:rsidRPr="00C40AF7">
              <w:rPr>
                <w:b/>
                <w:sz w:val="24"/>
                <w:szCs w:val="24"/>
              </w:rPr>
              <w:t>Показник</w:t>
            </w:r>
          </w:p>
        </w:tc>
        <w:tc>
          <w:tcPr>
            <w:tcW w:w="2338" w:type="dxa"/>
          </w:tcPr>
          <w:p w:rsidR="008105E2" w:rsidRPr="00C40AF7" w:rsidRDefault="008105E2" w:rsidP="008105E2">
            <w:pPr>
              <w:jc w:val="center"/>
              <w:rPr>
                <w:b/>
                <w:sz w:val="24"/>
                <w:szCs w:val="24"/>
              </w:rPr>
            </w:pPr>
            <w:r w:rsidRPr="00C40AF7">
              <w:rPr>
                <w:b/>
                <w:sz w:val="24"/>
                <w:szCs w:val="24"/>
              </w:rPr>
              <w:t>Перший рік регулювання (стартовий), гривень</w:t>
            </w:r>
          </w:p>
        </w:tc>
        <w:tc>
          <w:tcPr>
            <w:tcW w:w="2226" w:type="dxa"/>
          </w:tcPr>
          <w:p w:rsidR="008105E2" w:rsidRPr="00C40AF7" w:rsidRDefault="008105E2" w:rsidP="008105E2">
            <w:pPr>
              <w:jc w:val="center"/>
              <w:rPr>
                <w:b/>
                <w:sz w:val="24"/>
                <w:szCs w:val="24"/>
              </w:rPr>
            </w:pPr>
            <w:r w:rsidRPr="00C40AF7">
              <w:rPr>
                <w:b/>
                <w:sz w:val="24"/>
                <w:szCs w:val="24"/>
              </w:rPr>
              <w:t>За п’ять років, гривень</w:t>
            </w:r>
          </w:p>
        </w:tc>
      </w:tr>
      <w:tr w:rsidR="008105E2" w:rsidRPr="00C40AF7" w:rsidTr="008105E2">
        <w:tc>
          <w:tcPr>
            <w:tcW w:w="675" w:type="dxa"/>
          </w:tcPr>
          <w:p w:rsidR="008105E2" w:rsidRPr="00C40AF7" w:rsidRDefault="008105E2" w:rsidP="008105E2">
            <w:pPr>
              <w:pStyle w:val="a8"/>
              <w:jc w:val="center"/>
              <w:rPr>
                <w:b/>
                <w:sz w:val="24"/>
                <w:szCs w:val="24"/>
              </w:rPr>
            </w:pPr>
            <w:r w:rsidRPr="00C40AF7">
              <w:rPr>
                <w:b/>
                <w:sz w:val="24"/>
                <w:szCs w:val="24"/>
              </w:rPr>
              <w:t>1</w:t>
            </w:r>
          </w:p>
        </w:tc>
        <w:tc>
          <w:tcPr>
            <w:tcW w:w="4615" w:type="dxa"/>
          </w:tcPr>
          <w:p w:rsidR="008105E2" w:rsidRPr="00C40AF7" w:rsidRDefault="008105E2" w:rsidP="008105E2">
            <w:pPr>
              <w:pStyle w:val="a8"/>
              <w:jc w:val="left"/>
              <w:rPr>
                <w:b/>
                <w:sz w:val="24"/>
                <w:szCs w:val="24"/>
              </w:rPr>
            </w:pPr>
            <w:r w:rsidRPr="00C40AF7">
              <w:rPr>
                <w:sz w:val="24"/>
                <w:szCs w:val="24"/>
              </w:rPr>
              <w:t xml:space="preserve">Оцінка </w:t>
            </w:r>
            <w:proofErr w:type="spellStart"/>
            <w:r w:rsidRPr="00C40AF7">
              <w:rPr>
                <w:sz w:val="24"/>
                <w:szCs w:val="24"/>
              </w:rPr>
              <w:t>“прямих”</w:t>
            </w:r>
            <w:proofErr w:type="spellEnd"/>
            <w:r w:rsidRPr="00C40AF7">
              <w:rPr>
                <w:sz w:val="24"/>
                <w:szCs w:val="24"/>
              </w:rPr>
              <w:t xml:space="preserve"> витрат суб’єктів малого підприємництва на виконання регулювання</w:t>
            </w:r>
          </w:p>
        </w:tc>
        <w:tc>
          <w:tcPr>
            <w:tcW w:w="2338" w:type="dxa"/>
          </w:tcPr>
          <w:p w:rsidR="008105E2" w:rsidRPr="00860825" w:rsidRDefault="008105E2" w:rsidP="008105E2">
            <w:pPr>
              <w:pStyle w:val="a8"/>
              <w:jc w:val="center"/>
              <w:rPr>
                <w:color w:val="000000" w:themeColor="text1"/>
                <w:sz w:val="24"/>
                <w:szCs w:val="24"/>
              </w:rPr>
            </w:pPr>
            <w:r>
              <w:rPr>
                <w:color w:val="000000" w:themeColor="text1"/>
                <w:sz w:val="24"/>
                <w:szCs w:val="24"/>
              </w:rPr>
              <w:t>92185,06</w:t>
            </w:r>
          </w:p>
        </w:tc>
        <w:tc>
          <w:tcPr>
            <w:tcW w:w="2226" w:type="dxa"/>
          </w:tcPr>
          <w:p w:rsidR="008105E2" w:rsidRPr="00860825" w:rsidRDefault="008105E2" w:rsidP="008105E2">
            <w:pPr>
              <w:pStyle w:val="a8"/>
              <w:jc w:val="center"/>
              <w:rPr>
                <w:color w:val="000000" w:themeColor="text1"/>
                <w:sz w:val="24"/>
                <w:szCs w:val="24"/>
              </w:rPr>
            </w:pPr>
            <w:r w:rsidRPr="00860825">
              <w:rPr>
                <w:color w:val="000000" w:themeColor="text1"/>
                <w:sz w:val="24"/>
                <w:szCs w:val="24"/>
              </w:rPr>
              <w:t>0</w:t>
            </w:r>
          </w:p>
        </w:tc>
      </w:tr>
      <w:tr w:rsidR="008105E2" w:rsidRPr="00C40AF7" w:rsidTr="008105E2">
        <w:tc>
          <w:tcPr>
            <w:tcW w:w="675" w:type="dxa"/>
          </w:tcPr>
          <w:p w:rsidR="008105E2" w:rsidRPr="00C40AF7" w:rsidRDefault="008105E2" w:rsidP="008105E2">
            <w:pPr>
              <w:pStyle w:val="a8"/>
              <w:jc w:val="center"/>
              <w:rPr>
                <w:b/>
                <w:sz w:val="24"/>
                <w:szCs w:val="24"/>
              </w:rPr>
            </w:pPr>
            <w:r w:rsidRPr="00C40AF7">
              <w:rPr>
                <w:b/>
                <w:sz w:val="24"/>
                <w:szCs w:val="24"/>
              </w:rPr>
              <w:t>2</w:t>
            </w:r>
          </w:p>
        </w:tc>
        <w:tc>
          <w:tcPr>
            <w:tcW w:w="4615" w:type="dxa"/>
          </w:tcPr>
          <w:p w:rsidR="008105E2" w:rsidRPr="00C40AF7" w:rsidRDefault="008105E2" w:rsidP="008105E2">
            <w:pPr>
              <w:pStyle w:val="a8"/>
              <w:jc w:val="left"/>
              <w:rPr>
                <w:b/>
                <w:sz w:val="24"/>
                <w:szCs w:val="24"/>
              </w:rPr>
            </w:pPr>
            <w:r w:rsidRPr="00C40AF7">
              <w:rPr>
                <w:sz w:val="24"/>
                <w:szCs w:val="24"/>
              </w:rPr>
              <w:t>Оцінка вартості адміністративних процедур для суб’єктів малого підприємництва щодо виконання регулювання та звітування</w:t>
            </w:r>
          </w:p>
        </w:tc>
        <w:tc>
          <w:tcPr>
            <w:tcW w:w="2338" w:type="dxa"/>
          </w:tcPr>
          <w:p w:rsidR="008105E2" w:rsidRPr="00860825" w:rsidRDefault="008105E2" w:rsidP="00374ECB">
            <w:pPr>
              <w:pStyle w:val="a8"/>
              <w:jc w:val="center"/>
              <w:rPr>
                <w:color w:val="000000" w:themeColor="text1"/>
                <w:sz w:val="24"/>
                <w:szCs w:val="24"/>
              </w:rPr>
            </w:pPr>
            <w:r>
              <w:rPr>
                <w:color w:val="000000" w:themeColor="text1"/>
                <w:sz w:val="24"/>
                <w:szCs w:val="24"/>
              </w:rPr>
              <w:t>1</w:t>
            </w:r>
            <w:r w:rsidR="00374ECB">
              <w:rPr>
                <w:color w:val="000000" w:themeColor="text1"/>
                <w:sz w:val="24"/>
                <w:szCs w:val="24"/>
              </w:rPr>
              <w:t>24</w:t>
            </w:r>
            <w:r>
              <w:rPr>
                <w:color w:val="000000" w:themeColor="text1"/>
                <w:sz w:val="24"/>
                <w:szCs w:val="24"/>
              </w:rPr>
              <w:t>5,</w:t>
            </w:r>
            <w:r w:rsidR="00374ECB">
              <w:rPr>
                <w:color w:val="000000" w:themeColor="text1"/>
                <w:sz w:val="24"/>
                <w:szCs w:val="24"/>
              </w:rPr>
              <w:t>64</w:t>
            </w:r>
          </w:p>
        </w:tc>
        <w:tc>
          <w:tcPr>
            <w:tcW w:w="2226" w:type="dxa"/>
          </w:tcPr>
          <w:p w:rsidR="008105E2" w:rsidRPr="00860825" w:rsidRDefault="008105E2" w:rsidP="008105E2">
            <w:pPr>
              <w:pStyle w:val="a8"/>
              <w:jc w:val="center"/>
              <w:rPr>
                <w:color w:val="000000" w:themeColor="text1"/>
                <w:sz w:val="24"/>
                <w:szCs w:val="24"/>
              </w:rPr>
            </w:pPr>
            <w:r w:rsidRPr="00860825">
              <w:rPr>
                <w:color w:val="000000" w:themeColor="text1"/>
                <w:sz w:val="24"/>
                <w:szCs w:val="24"/>
              </w:rPr>
              <w:t>0</w:t>
            </w:r>
          </w:p>
        </w:tc>
      </w:tr>
      <w:tr w:rsidR="008105E2" w:rsidRPr="00C40AF7" w:rsidTr="008105E2">
        <w:tc>
          <w:tcPr>
            <w:tcW w:w="675" w:type="dxa"/>
          </w:tcPr>
          <w:p w:rsidR="008105E2" w:rsidRPr="00C40AF7" w:rsidRDefault="008105E2" w:rsidP="008105E2">
            <w:pPr>
              <w:pStyle w:val="a8"/>
              <w:jc w:val="center"/>
              <w:rPr>
                <w:b/>
                <w:sz w:val="24"/>
                <w:szCs w:val="24"/>
              </w:rPr>
            </w:pPr>
            <w:r w:rsidRPr="00C40AF7">
              <w:rPr>
                <w:b/>
                <w:sz w:val="24"/>
                <w:szCs w:val="24"/>
              </w:rPr>
              <w:t>3</w:t>
            </w:r>
          </w:p>
        </w:tc>
        <w:tc>
          <w:tcPr>
            <w:tcW w:w="4615" w:type="dxa"/>
          </w:tcPr>
          <w:p w:rsidR="008105E2" w:rsidRPr="00C40AF7" w:rsidRDefault="008105E2" w:rsidP="008105E2">
            <w:pPr>
              <w:pStyle w:val="a8"/>
              <w:jc w:val="left"/>
              <w:rPr>
                <w:b/>
                <w:sz w:val="24"/>
                <w:szCs w:val="24"/>
              </w:rPr>
            </w:pPr>
            <w:r w:rsidRPr="00C40AF7">
              <w:rPr>
                <w:sz w:val="24"/>
                <w:szCs w:val="24"/>
              </w:rPr>
              <w:t>Сумарні витрати малого підприємництва на виконання запланованого регулювання</w:t>
            </w:r>
          </w:p>
        </w:tc>
        <w:tc>
          <w:tcPr>
            <w:tcW w:w="2338" w:type="dxa"/>
          </w:tcPr>
          <w:p w:rsidR="008105E2" w:rsidRPr="00860825" w:rsidRDefault="008105E2" w:rsidP="00374ECB">
            <w:pPr>
              <w:pStyle w:val="a8"/>
              <w:jc w:val="center"/>
              <w:rPr>
                <w:color w:val="000000" w:themeColor="text1"/>
                <w:sz w:val="24"/>
                <w:szCs w:val="24"/>
              </w:rPr>
            </w:pPr>
            <w:r>
              <w:rPr>
                <w:color w:val="000000" w:themeColor="text1"/>
                <w:sz w:val="24"/>
                <w:szCs w:val="24"/>
              </w:rPr>
              <w:t>93</w:t>
            </w:r>
            <w:r w:rsidR="00374ECB">
              <w:rPr>
                <w:color w:val="000000" w:themeColor="text1"/>
                <w:sz w:val="24"/>
                <w:szCs w:val="24"/>
              </w:rPr>
              <w:t>430</w:t>
            </w:r>
            <w:r>
              <w:rPr>
                <w:color w:val="000000" w:themeColor="text1"/>
                <w:sz w:val="24"/>
                <w:szCs w:val="24"/>
              </w:rPr>
              <w:t>,7</w:t>
            </w:r>
            <w:r w:rsidR="00374ECB">
              <w:rPr>
                <w:color w:val="000000" w:themeColor="text1"/>
                <w:sz w:val="24"/>
                <w:szCs w:val="24"/>
              </w:rPr>
              <w:t>0</w:t>
            </w:r>
          </w:p>
        </w:tc>
        <w:tc>
          <w:tcPr>
            <w:tcW w:w="2226" w:type="dxa"/>
          </w:tcPr>
          <w:p w:rsidR="008105E2" w:rsidRPr="00860825" w:rsidRDefault="008105E2" w:rsidP="008105E2">
            <w:pPr>
              <w:pStyle w:val="a8"/>
              <w:jc w:val="center"/>
              <w:rPr>
                <w:color w:val="000000" w:themeColor="text1"/>
                <w:sz w:val="24"/>
                <w:szCs w:val="24"/>
              </w:rPr>
            </w:pPr>
            <w:r w:rsidRPr="00860825">
              <w:rPr>
                <w:color w:val="000000" w:themeColor="text1"/>
                <w:sz w:val="24"/>
                <w:szCs w:val="24"/>
              </w:rPr>
              <w:t>0</w:t>
            </w:r>
          </w:p>
        </w:tc>
      </w:tr>
      <w:tr w:rsidR="008105E2" w:rsidRPr="00C40AF7" w:rsidTr="008105E2">
        <w:tc>
          <w:tcPr>
            <w:tcW w:w="675" w:type="dxa"/>
          </w:tcPr>
          <w:p w:rsidR="008105E2" w:rsidRPr="00C40AF7" w:rsidRDefault="008105E2" w:rsidP="008105E2">
            <w:pPr>
              <w:pStyle w:val="a8"/>
              <w:jc w:val="center"/>
              <w:rPr>
                <w:b/>
                <w:sz w:val="24"/>
                <w:szCs w:val="24"/>
              </w:rPr>
            </w:pPr>
            <w:r w:rsidRPr="00C40AF7">
              <w:rPr>
                <w:b/>
                <w:sz w:val="24"/>
                <w:szCs w:val="24"/>
              </w:rPr>
              <w:t>4</w:t>
            </w:r>
          </w:p>
        </w:tc>
        <w:tc>
          <w:tcPr>
            <w:tcW w:w="4615" w:type="dxa"/>
          </w:tcPr>
          <w:p w:rsidR="008105E2" w:rsidRPr="00C40AF7" w:rsidRDefault="008105E2" w:rsidP="008105E2">
            <w:pPr>
              <w:pStyle w:val="a8"/>
              <w:jc w:val="left"/>
              <w:rPr>
                <w:b/>
                <w:sz w:val="24"/>
                <w:szCs w:val="24"/>
              </w:rPr>
            </w:pPr>
            <w:r w:rsidRPr="00C40AF7">
              <w:rPr>
                <w:sz w:val="24"/>
                <w:szCs w:val="24"/>
              </w:rPr>
              <w:t>Бюджетні витрати на адміністрування регулювання суб’єктів малого підприємництва</w:t>
            </w:r>
          </w:p>
        </w:tc>
        <w:tc>
          <w:tcPr>
            <w:tcW w:w="2338" w:type="dxa"/>
          </w:tcPr>
          <w:p w:rsidR="008105E2" w:rsidRPr="00860825" w:rsidRDefault="008105E2" w:rsidP="008105E2">
            <w:pPr>
              <w:pStyle w:val="a8"/>
              <w:jc w:val="center"/>
              <w:rPr>
                <w:color w:val="000000" w:themeColor="text1"/>
                <w:sz w:val="24"/>
                <w:szCs w:val="24"/>
              </w:rPr>
            </w:pPr>
            <w:r>
              <w:rPr>
                <w:color w:val="000000" w:themeColor="text1"/>
                <w:sz w:val="24"/>
                <w:szCs w:val="24"/>
              </w:rPr>
              <w:t>0</w:t>
            </w:r>
          </w:p>
        </w:tc>
        <w:tc>
          <w:tcPr>
            <w:tcW w:w="2226" w:type="dxa"/>
          </w:tcPr>
          <w:p w:rsidR="008105E2" w:rsidRPr="00860825" w:rsidRDefault="008105E2" w:rsidP="008105E2">
            <w:pPr>
              <w:pStyle w:val="a8"/>
              <w:jc w:val="center"/>
              <w:rPr>
                <w:color w:val="000000" w:themeColor="text1"/>
                <w:sz w:val="24"/>
                <w:szCs w:val="24"/>
              </w:rPr>
            </w:pPr>
            <w:r w:rsidRPr="00860825">
              <w:rPr>
                <w:color w:val="000000" w:themeColor="text1"/>
                <w:sz w:val="24"/>
                <w:szCs w:val="24"/>
              </w:rPr>
              <w:t>0</w:t>
            </w:r>
          </w:p>
        </w:tc>
      </w:tr>
      <w:tr w:rsidR="008105E2" w:rsidRPr="00C40AF7" w:rsidTr="008105E2">
        <w:tc>
          <w:tcPr>
            <w:tcW w:w="675" w:type="dxa"/>
          </w:tcPr>
          <w:p w:rsidR="008105E2" w:rsidRPr="00C40AF7" w:rsidRDefault="008105E2" w:rsidP="008105E2">
            <w:pPr>
              <w:pStyle w:val="a8"/>
              <w:jc w:val="center"/>
              <w:rPr>
                <w:b/>
                <w:sz w:val="24"/>
                <w:szCs w:val="24"/>
              </w:rPr>
            </w:pPr>
            <w:r w:rsidRPr="00C40AF7">
              <w:rPr>
                <w:b/>
                <w:sz w:val="24"/>
                <w:szCs w:val="24"/>
              </w:rPr>
              <w:t>5</w:t>
            </w:r>
          </w:p>
        </w:tc>
        <w:tc>
          <w:tcPr>
            <w:tcW w:w="4615" w:type="dxa"/>
          </w:tcPr>
          <w:p w:rsidR="008105E2" w:rsidRPr="00C40AF7" w:rsidRDefault="008105E2" w:rsidP="008105E2">
            <w:pPr>
              <w:pStyle w:val="a8"/>
              <w:jc w:val="left"/>
              <w:rPr>
                <w:b/>
                <w:sz w:val="24"/>
                <w:szCs w:val="24"/>
              </w:rPr>
            </w:pPr>
            <w:r w:rsidRPr="00C40AF7">
              <w:rPr>
                <w:sz w:val="24"/>
                <w:szCs w:val="24"/>
              </w:rPr>
              <w:t>Сумарні витрати на виконання запланованого регулювання</w:t>
            </w:r>
          </w:p>
        </w:tc>
        <w:tc>
          <w:tcPr>
            <w:tcW w:w="2338" w:type="dxa"/>
          </w:tcPr>
          <w:p w:rsidR="008105E2" w:rsidRPr="00860825" w:rsidRDefault="00374ECB" w:rsidP="008105E2">
            <w:pPr>
              <w:pStyle w:val="a8"/>
              <w:jc w:val="center"/>
              <w:rPr>
                <w:color w:val="000000" w:themeColor="text1"/>
                <w:sz w:val="24"/>
                <w:szCs w:val="24"/>
              </w:rPr>
            </w:pPr>
            <w:r>
              <w:rPr>
                <w:color w:val="000000" w:themeColor="text1"/>
                <w:sz w:val="24"/>
                <w:szCs w:val="24"/>
              </w:rPr>
              <w:t>93430,70</w:t>
            </w:r>
          </w:p>
        </w:tc>
        <w:tc>
          <w:tcPr>
            <w:tcW w:w="2226" w:type="dxa"/>
          </w:tcPr>
          <w:p w:rsidR="008105E2" w:rsidRPr="00860825" w:rsidRDefault="008105E2" w:rsidP="008105E2">
            <w:pPr>
              <w:pStyle w:val="a8"/>
              <w:jc w:val="center"/>
              <w:rPr>
                <w:color w:val="000000" w:themeColor="text1"/>
                <w:sz w:val="24"/>
                <w:szCs w:val="24"/>
              </w:rPr>
            </w:pPr>
            <w:r w:rsidRPr="00860825">
              <w:rPr>
                <w:color w:val="000000" w:themeColor="text1"/>
                <w:sz w:val="24"/>
                <w:szCs w:val="24"/>
              </w:rPr>
              <w:t>0</w:t>
            </w:r>
          </w:p>
        </w:tc>
      </w:tr>
    </w:tbl>
    <w:p w:rsidR="008105E2" w:rsidRDefault="008105E2" w:rsidP="008105E2">
      <w:pPr>
        <w:pStyle w:val="a8"/>
        <w:jc w:val="center"/>
        <w:rPr>
          <w:b/>
          <w:sz w:val="24"/>
          <w:szCs w:val="24"/>
        </w:rPr>
      </w:pPr>
    </w:p>
    <w:p w:rsidR="008105E2" w:rsidRDefault="008105E2" w:rsidP="008105E2">
      <w:pPr>
        <w:pStyle w:val="a8"/>
        <w:jc w:val="center"/>
        <w:rPr>
          <w:b/>
          <w:sz w:val="24"/>
          <w:szCs w:val="24"/>
        </w:rPr>
      </w:pPr>
      <w:r w:rsidRPr="004C2595">
        <w:rPr>
          <w:b/>
          <w:sz w:val="24"/>
          <w:szCs w:val="24"/>
        </w:rPr>
        <w:t xml:space="preserve">5. Розроблення </w:t>
      </w:r>
      <w:proofErr w:type="spellStart"/>
      <w:r w:rsidRPr="004C2595">
        <w:rPr>
          <w:b/>
          <w:sz w:val="24"/>
          <w:szCs w:val="24"/>
        </w:rPr>
        <w:t>корегуючих</w:t>
      </w:r>
      <w:proofErr w:type="spellEnd"/>
      <w:r w:rsidRPr="004C2595">
        <w:rPr>
          <w:b/>
          <w:sz w:val="24"/>
          <w:szCs w:val="24"/>
        </w:rPr>
        <w:t xml:space="preserve"> (пом’якшувальних) заходів для малого підприємництва щодо запропонованого регулювання </w:t>
      </w:r>
    </w:p>
    <w:p w:rsidR="008105E2" w:rsidRDefault="008105E2" w:rsidP="008105E2">
      <w:pPr>
        <w:pStyle w:val="a8"/>
        <w:rPr>
          <w:sz w:val="24"/>
          <w:szCs w:val="24"/>
        </w:rPr>
      </w:pPr>
      <w:r>
        <w:rPr>
          <w:sz w:val="24"/>
          <w:szCs w:val="24"/>
        </w:rPr>
        <w:tab/>
        <w:t xml:space="preserve">На основі аналізу статистичних даних, що наданні бухгалтерською службою виконавчого комітету </w:t>
      </w:r>
      <w:proofErr w:type="spellStart"/>
      <w:r>
        <w:rPr>
          <w:sz w:val="24"/>
          <w:szCs w:val="24"/>
        </w:rPr>
        <w:t>Черниської</w:t>
      </w:r>
      <w:proofErr w:type="spellEnd"/>
      <w:r>
        <w:rPr>
          <w:sz w:val="24"/>
          <w:szCs w:val="24"/>
        </w:rPr>
        <w:t xml:space="preserve"> сільської </w:t>
      </w:r>
      <w:r w:rsidRPr="002C00CF">
        <w:rPr>
          <w:color w:val="FF0000"/>
          <w:sz w:val="24"/>
          <w:szCs w:val="24"/>
        </w:rPr>
        <w:t xml:space="preserve"> </w:t>
      </w:r>
      <w:r w:rsidRPr="002262D6">
        <w:rPr>
          <w:sz w:val="24"/>
          <w:szCs w:val="24"/>
        </w:rPr>
        <w:t>ради</w:t>
      </w:r>
      <w:r>
        <w:rPr>
          <w:sz w:val="24"/>
          <w:szCs w:val="24"/>
        </w:rPr>
        <w:t xml:space="preserve">  визначено, що зазначена сума є прийнятною для суб’єктів малого підприємництва і впровадження компенсаторних (пом’якшувальних ) процедур не потрібно.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7"/>
        <w:gridCol w:w="4927"/>
      </w:tblGrid>
      <w:tr w:rsidR="008105E2" w:rsidRPr="00C40AF7" w:rsidTr="008105E2">
        <w:tc>
          <w:tcPr>
            <w:tcW w:w="4927" w:type="dxa"/>
          </w:tcPr>
          <w:p w:rsidR="008105E2" w:rsidRPr="00C40AF7" w:rsidRDefault="008105E2" w:rsidP="008105E2">
            <w:pPr>
              <w:pStyle w:val="a8"/>
              <w:jc w:val="center"/>
              <w:rPr>
                <w:b/>
                <w:sz w:val="24"/>
                <w:szCs w:val="24"/>
              </w:rPr>
            </w:pPr>
            <w:r w:rsidRPr="00C40AF7">
              <w:rPr>
                <w:b/>
                <w:sz w:val="24"/>
                <w:szCs w:val="24"/>
              </w:rPr>
              <w:t xml:space="preserve">Процедура, що потребує корегування  </w:t>
            </w:r>
          </w:p>
        </w:tc>
        <w:tc>
          <w:tcPr>
            <w:tcW w:w="4927" w:type="dxa"/>
          </w:tcPr>
          <w:p w:rsidR="008105E2" w:rsidRPr="00C40AF7" w:rsidRDefault="008105E2" w:rsidP="008105E2">
            <w:pPr>
              <w:pStyle w:val="a8"/>
              <w:jc w:val="center"/>
              <w:rPr>
                <w:b/>
                <w:sz w:val="24"/>
                <w:szCs w:val="24"/>
              </w:rPr>
            </w:pPr>
            <w:proofErr w:type="spellStart"/>
            <w:r w:rsidRPr="00C40AF7">
              <w:rPr>
                <w:b/>
                <w:sz w:val="24"/>
                <w:szCs w:val="24"/>
              </w:rPr>
              <w:t>Корегуючий</w:t>
            </w:r>
            <w:proofErr w:type="spellEnd"/>
            <w:r w:rsidRPr="00C40AF7">
              <w:rPr>
                <w:b/>
                <w:sz w:val="24"/>
                <w:szCs w:val="24"/>
              </w:rPr>
              <w:t xml:space="preserve"> механізм</w:t>
            </w:r>
          </w:p>
        </w:tc>
      </w:tr>
      <w:tr w:rsidR="008105E2" w:rsidRPr="00C40AF7" w:rsidTr="008105E2">
        <w:tc>
          <w:tcPr>
            <w:tcW w:w="4927" w:type="dxa"/>
          </w:tcPr>
          <w:p w:rsidR="008105E2" w:rsidRPr="00C40AF7" w:rsidRDefault="008105E2" w:rsidP="008105E2">
            <w:pPr>
              <w:pStyle w:val="a8"/>
              <w:jc w:val="center"/>
              <w:rPr>
                <w:sz w:val="24"/>
                <w:szCs w:val="24"/>
              </w:rPr>
            </w:pPr>
            <w:r w:rsidRPr="00C40AF7">
              <w:rPr>
                <w:sz w:val="24"/>
                <w:szCs w:val="24"/>
              </w:rPr>
              <w:t>Х</w:t>
            </w:r>
          </w:p>
        </w:tc>
        <w:tc>
          <w:tcPr>
            <w:tcW w:w="4927" w:type="dxa"/>
          </w:tcPr>
          <w:p w:rsidR="008105E2" w:rsidRPr="00C40AF7" w:rsidRDefault="008105E2" w:rsidP="008105E2">
            <w:pPr>
              <w:pStyle w:val="a8"/>
              <w:jc w:val="center"/>
              <w:rPr>
                <w:sz w:val="24"/>
                <w:szCs w:val="24"/>
              </w:rPr>
            </w:pPr>
            <w:r w:rsidRPr="00C40AF7">
              <w:rPr>
                <w:sz w:val="24"/>
                <w:szCs w:val="24"/>
              </w:rPr>
              <w:t xml:space="preserve">Х </w:t>
            </w:r>
          </w:p>
        </w:tc>
      </w:tr>
    </w:tbl>
    <w:p w:rsidR="008105E2" w:rsidRPr="004C2595" w:rsidRDefault="008105E2" w:rsidP="008105E2">
      <w:pPr>
        <w:pStyle w:val="a8"/>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3200"/>
        <w:gridCol w:w="3285"/>
      </w:tblGrid>
      <w:tr w:rsidR="008105E2" w:rsidRPr="00C40AF7" w:rsidTr="008105E2">
        <w:tc>
          <w:tcPr>
            <w:tcW w:w="3369" w:type="dxa"/>
          </w:tcPr>
          <w:p w:rsidR="008105E2" w:rsidRPr="00C40AF7" w:rsidRDefault="008105E2" w:rsidP="008105E2">
            <w:pPr>
              <w:pStyle w:val="a8"/>
              <w:jc w:val="center"/>
              <w:rPr>
                <w:b/>
                <w:sz w:val="24"/>
                <w:szCs w:val="24"/>
              </w:rPr>
            </w:pPr>
            <w:r w:rsidRPr="00C40AF7">
              <w:rPr>
                <w:b/>
                <w:sz w:val="24"/>
                <w:szCs w:val="24"/>
              </w:rPr>
              <w:t>Показник</w:t>
            </w:r>
          </w:p>
        </w:tc>
        <w:tc>
          <w:tcPr>
            <w:tcW w:w="3200" w:type="dxa"/>
          </w:tcPr>
          <w:p w:rsidR="008105E2" w:rsidRPr="00C40AF7" w:rsidRDefault="008105E2" w:rsidP="008105E2">
            <w:pPr>
              <w:pStyle w:val="a8"/>
              <w:jc w:val="center"/>
              <w:rPr>
                <w:b/>
                <w:sz w:val="24"/>
                <w:szCs w:val="24"/>
              </w:rPr>
            </w:pPr>
            <w:r w:rsidRPr="00C40AF7">
              <w:rPr>
                <w:b/>
                <w:sz w:val="24"/>
                <w:szCs w:val="24"/>
              </w:rPr>
              <w:t>Сумарні витрати малого підприємництва на виконання запланованого регулювання за перший рік, гривень</w:t>
            </w:r>
          </w:p>
        </w:tc>
        <w:tc>
          <w:tcPr>
            <w:tcW w:w="3285" w:type="dxa"/>
          </w:tcPr>
          <w:p w:rsidR="008105E2" w:rsidRPr="00C40AF7" w:rsidRDefault="008105E2" w:rsidP="008105E2">
            <w:pPr>
              <w:pStyle w:val="a8"/>
              <w:jc w:val="center"/>
              <w:rPr>
                <w:b/>
                <w:sz w:val="24"/>
                <w:szCs w:val="24"/>
              </w:rPr>
            </w:pPr>
            <w:r w:rsidRPr="00C40AF7">
              <w:rPr>
                <w:b/>
                <w:sz w:val="24"/>
                <w:szCs w:val="24"/>
              </w:rPr>
              <w:t>Сумарні витрати малого підприємництва на виконання запланованого регулювання за п’ять років, гривень</w:t>
            </w:r>
          </w:p>
        </w:tc>
      </w:tr>
      <w:tr w:rsidR="008105E2" w:rsidRPr="00C40AF7" w:rsidTr="008105E2">
        <w:tc>
          <w:tcPr>
            <w:tcW w:w="3369" w:type="dxa"/>
          </w:tcPr>
          <w:p w:rsidR="008105E2" w:rsidRPr="00C40AF7" w:rsidRDefault="008105E2" w:rsidP="008105E2">
            <w:pPr>
              <w:pStyle w:val="a8"/>
              <w:jc w:val="center"/>
              <w:rPr>
                <w:sz w:val="24"/>
                <w:szCs w:val="24"/>
              </w:rPr>
            </w:pPr>
            <w:r w:rsidRPr="00C40AF7">
              <w:rPr>
                <w:sz w:val="24"/>
                <w:szCs w:val="24"/>
              </w:rPr>
              <w:t>Заплановане регулювання</w:t>
            </w:r>
          </w:p>
        </w:tc>
        <w:tc>
          <w:tcPr>
            <w:tcW w:w="3200" w:type="dxa"/>
          </w:tcPr>
          <w:p w:rsidR="008105E2" w:rsidRPr="00860825" w:rsidRDefault="008105E2" w:rsidP="00374ECB">
            <w:pPr>
              <w:pStyle w:val="a8"/>
              <w:jc w:val="center"/>
              <w:rPr>
                <w:color w:val="000000" w:themeColor="text1"/>
                <w:sz w:val="24"/>
                <w:szCs w:val="24"/>
              </w:rPr>
            </w:pPr>
            <w:r w:rsidRPr="00860825">
              <w:rPr>
                <w:color w:val="000000" w:themeColor="text1"/>
                <w:sz w:val="24"/>
                <w:szCs w:val="24"/>
              </w:rPr>
              <w:t>93</w:t>
            </w:r>
            <w:r w:rsidR="00374ECB">
              <w:rPr>
                <w:color w:val="000000" w:themeColor="text1"/>
                <w:sz w:val="24"/>
                <w:szCs w:val="24"/>
              </w:rPr>
              <w:t>430</w:t>
            </w:r>
            <w:r w:rsidRPr="00860825">
              <w:rPr>
                <w:color w:val="000000" w:themeColor="text1"/>
                <w:sz w:val="24"/>
                <w:szCs w:val="24"/>
              </w:rPr>
              <w:t>,7</w:t>
            </w:r>
            <w:r w:rsidR="00374ECB">
              <w:rPr>
                <w:color w:val="000000" w:themeColor="text1"/>
                <w:sz w:val="24"/>
                <w:szCs w:val="24"/>
              </w:rPr>
              <w:t>0</w:t>
            </w:r>
          </w:p>
        </w:tc>
        <w:tc>
          <w:tcPr>
            <w:tcW w:w="3285" w:type="dxa"/>
          </w:tcPr>
          <w:p w:rsidR="008105E2" w:rsidRPr="00860825" w:rsidRDefault="008105E2" w:rsidP="008105E2">
            <w:pPr>
              <w:pStyle w:val="a8"/>
              <w:jc w:val="center"/>
              <w:rPr>
                <w:color w:val="000000" w:themeColor="text1"/>
                <w:sz w:val="24"/>
                <w:szCs w:val="24"/>
              </w:rPr>
            </w:pPr>
          </w:p>
        </w:tc>
      </w:tr>
      <w:tr w:rsidR="008105E2" w:rsidRPr="00C40AF7" w:rsidTr="008105E2">
        <w:tc>
          <w:tcPr>
            <w:tcW w:w="3369" w:type="dxa"/>
          </w:tcPr>
          <w:p w:rsidR="008105E2" w:rsidRPr="00C40AF7" w:rsidRDefault="008105E2" w:rsidP="008105E2">
            <w:pPr>
              <w:pStyle w:val="a8"/>
              <w:jc w:val="center"/>
              <w:rPr>
                <w:sz w:val="24"/>
                <w:szCs w:val="24"/>
              </w:rPr>
            </w:pPr>
            <w:r w:rsidRPr="00C40AF7">
              <w:rPr>
                <w:sz w:val="24"/>
                <w:szCs w:val="24"/>
              </w:rPr>
              <w:t>За умов застосування компенсаторних механізмів для малого підприємництва</w:t>
            </w:r>
          </w:p>
        </w:tc>
        <w:tc>
          <w:tcPr>
            <w:tcW w:w="3200" w:type="dxa"/>
          </w:tcPr>
          <w:p w:rsidR="008105E2" w:rsidRPr="00860825" w:rsidRDefault="008105E2" w:rsidP="008105E2">
            <w:pPr>
              <w:pStyle w:val="a8"/>
              <w:jc w:val="center"/>
              <w:rPr>
                <w:color w:val="000000" w:themeColor="text1"/>
                <w:sz w:val="24"/>
                <w:szCs w:val="24"/>
              </w:rPr>
            </w:pPr>
            <w:r w:rsidRPr="00860825">
              <w:rPr>
                <w:color w:val="000000" w:themeColor="text1"/>
                <w:sz w:val="24"/>
                <w:szCs w:val="24"/>
              </w:rPr>
              <w:t>0</w:t>
            </w:r>
          </w:p>
        </w:tc>
        <w:tc>
          <w:tcPr>
            <w:tcW w:w="3285" w:type="dxa"/>
          </w:tcPr>
          <w:p w:rsidR="008105E2" w:rsidRPr="00860825" w:rsidRDefault="008105E2" w:rsidP="008105E2">
            <w:pPr>
              <w:pStyle w:val="a8"/>
              <w:jc w:val="center"/>
              <w:rPr>
                <w:color w:val="000000" w:themeColor="text1"/>
                <w:sz w:val="24"/>
                <w:szCs w:val="24"/>
              </w:rPr>
            </w:pPr>
            <w:r w:rsidRPr="00860825">
              <w:rPr>
                <w:color w:val="000000" w:themeColor="text1"/>
                <w:sz w:val="24"/>
                <w:szCs w:val="24"/>
              </w:rPr>
              <w:t>0</w:t>
            </w:r>
          </w:p>
        </w:tc>
      </w:tr>
      <w:tr w:rsidR="008105E2" w:rsidRPr="00C40AF7" w:rsidTr="008105E2">
        <w:tc>
          <w:tcPr>
            <w:tcW w:w="3369" w:type="dxa"/>
          </w:tcPr>
          <w:p w:rsidR="008105E2" w:rsidRPr="00C40AF7" w:rsidRDefault="008105E2" w:rsidP="008105E2">
            <w:pPr>
              <w:pStyle w:val="a8"/>
              <w:jc w:val="center"/>
              <w:rPr>
                <w:sz w:val="24"/>
                <w:szCs w:val="24"/>
              </w:rPr>
            </w:pPr>
            <w:r w:rsidRPr="00C40AF7">
              <w:rPr>
                <w:sz w:val="24"/>
                <w:szCs w:val="24"/>
              </w:rPr>
              <w:t>Сумарно: зміна вартості регулювання малого підприємництва</w:t>
            </w:r>
          </w:p>
        </w:tc>
        <w:tc>
          <w:tcPr>
            <w:tcW w:w="3200" w:type="dxa"/>
          </w:tcPr>
          <w:p w:rsidR="008105E2" w:rsidRPr="00860825" w:rsidRDefault="008105E2" w:rsidP="008105E2">
            <w:pPr>
              <w:pStyle w:val="a8"/>
              <w:jc w:val="center"/>
              <w:rPr>
                <w:color w:val="000000" w:themeColor="text1"/>
                <w:sz w:val="24"/>
                <w:szCs w:val="24"/>
              </w:rPr>
            </w:pPr>
            <w:r w:rsidRPr="00860825">
              <w:rPr>
                <w:color w:val="000000" w:themeColor="text1"/>
                <w:sz w:val="24"/>
                <w:szCs w:val="24"/>
              </w:rPr>
              <w:t>0</w:t>
            </w:r>
          </w:p>
        </w:tc>
        <w:tc>
          <w:tcPr>
            <w:tcW w:w="3285" w:type="dxa"/>
          </w:tcPr>
          <w:p w:rsidR="008105E2" w:rsidRPr="00860825" w:rsidRDefault="008105E2" w:rsidP="008105E2">
            <w:pPr>
              <w:pStyle w:val="a8"/>
              <w:jc w:val="center"/>
              <w:rPr>
                <w:color w:val="000000" w:themeColor="text1"/>
                <w:sz w:val="24"/>
                <w:szCs w:val="24"/>
              </w:rPr>
            </w:pPr>
            <w:r w:rsidRPr="00860825">
              <w:rPr>
                <w:color w:val="000000" w:themeColor="text1"/>
                <w:sz w:val="24"/>
                <w:szCs w:val="24"/>
              </w:rPr>
              <w:t>0</w:t>
            </w:r>
          </w:p>
        </w:tc>
      </w:tr>
    </w:tbl>
    <w:p w:rsidR="008105E2" w:rsidRPr="007734E1" w:rsidRDefault="008105E2" w:rsidP="008105E2">
      <w:pPr>
        <w:rPr>
          <w:lang w:val="ru-RU"/>
        </w:rPr>
      </w:pPr>
    </w:p>
    <w:p w:rsidR="0082202D" w:rsidRDefault="0082202D"/>
    <w:sectPr w:rsidR="0082202D" w:rsidSect="008105E2">
      <w:headerReference w:type="default" r:id="rId8"/>
      <w:pgSz w:w="11906" w:h="16838"/>
      <w:pgMar w:top="368" w:right="567" w:bottom="567" w:left="1701" w:header="142" w:footer="720" w:gutter="0"/>
      <w:cols w:space="720"/>
      <w:docGrid w:linePitch="600" w:charSpace="2457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3CC3" w:rsidRDefault="004C3CC3" w:rsidP="004C4636">
      <w:r>
        <w:separator/>
      </w:r>
    </w:p>
  </w:endnote>
  <w:endnote w:type="continuationSeparator" w:id="1">
    <w:p w:rsidR="004C3CC3" w:rsidRDefault="004C3CC3" w:rsidP="004C46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3CC3" w:rsidRDefault="004C3CC3" w:rsidP="004C4636">
      <w:r>
        <w:separator/>
      </w:r>
    </w:p>
  </w:footnote>
  <w:footnote w:type="continuationSeparator" w:id="1">
    <w:p w:rsidR="004C3CC3" w:rsidRDefault="004C3CC3" w:rsidP="004C46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F3B" w:rsidRDefault="004823C1">
    <w:pPr>
      <w:pStyle w:val="af0"/>
    </w:pPr>
    <w:r>
      <w:rPr>
        <w:noProof/>
        <w:lang w:eastAsia="ru-RU"/>
      </w:rPr>
      <w:pict>
        <v:shapetype id="_x0000_t202" coordsize="21600,21600" o:spt="202" path="m,l,21600r21600,l21600,xe">
          <v:stroke joinstyle="miter"/>
          <v:path gradientshapeok="t" o:connecttype="rect"/>
        </v:shapetype>
        <v:shape id="_x0000_s2049" type="#_x0000_t202" style="position:absolute;margin-left:.05pt;margin-top:17.9pt;width:595.25pt;height:11.5pt;z-index:251660288;mso-wrap-distance-left:0;mso-wrap-distance-right:0;mso-position-horizontal-relative:page" stroked="f">
          <v:fill opacity="0" color2="black"/>
          <v:textbox style="mso-next-textbox:#_x0000_s2049" inset="0,0,0,0">
            <w:txbxContent>
              <w:p w:rsidR="00624F3B" w:rsidRDefault="004823C1">
                <w:pPr>
                  <w:pStyle w:val="af0"/>
                  <w:shd w:val="clear" w:color="auto" w:fill="auto"/>
                  <w:ind w:left="6461"/>
                </w:pPr>
                <w:fldSimple w:instr=" PAGE ">
                  <w:r w:rsidR="00BB7FA9">
                    <w:rPr>
                      <w:noProof/>
                    </w:rPr>
                    <w:t>2</w:t>
                  </w:r>
                </w:fldSimple>
              </w:p>
            </w:txbxContent>
          </v:textbox>
          <w10:wrap type="square" side="largest" anchorx="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8Num1"/>
    <w:lvl w:ilvl="0">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1">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2">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3">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4">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5">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6">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7">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8">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abstractNum>
  <w:abstractNum w:abstractNumId="2">
    <w:nsid w:val="0398014C"/>
    <w:multiLevelType w:val="hybridMultilevel"/>
    <w:tmpl w:val="5F4091DE"/>
    <w:lvl w:ilvl="0" w:tplc="E50C8D6C">
      <w:start w:val="4"/>
      <w:numFmt w:val="bullet"/>
      <w:lvlText w:val="-"/>
      <w:lvlJc w:val="left"/>
      <w:pPr>
        <w:ind w:left="1428" w:hanging="360"/>
      </w:pPr>
      <w:rPr>
        <w:rFonts w:ascii="Times New Roman" w:eastAsia="Times New Roman" w:hAnsi="Times New Roman"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4C94C02"/>
    <w:multiLevelType w:val="hybridMultilevel"/>
    <w:tmpl w:val="61705D5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BBB76FF"/>
    <w:multiLevelType w:val="hybridMultilevel"/>
    <w:tmpl w:val="70C25DC0"/>
    <w:lvl w:ilvl="0" w:tplc="1F8EF4F2">
      <w:start w:val="691"/>
      <w:numFmt w:val="bullet"/>
      <w:lvlText w:val=""/>
      <w:lvlJc w:val="left"/>
      <w:pPr>
        <w:tabs>
          <w:tab w:val="num" w:pos="420"/>
        </w:tabs>
        <w:ind w:left="420" w:hanging="360"/>
      </w:pPr>
      <w:rPr>
        <w:rFonts w:ascii="Symbol" w:eastAsia="Times New Roman" w:hAnsi="Symbol" w:hint="default"/>
      </w:rPr>
    </w:lvl>
    <w:lvl w:ilvl="1" w:tplc="04190003" w:tentative="1">
      <w:start w:val="1"/>
      <w:numFmt w:val="bullet"/>
      <w:lvlText w:val="o"/>
      <w:lvlJc w:val="left"/>
      <w:pPr>
        <w:tabs>
          <w:tab w:val="num" w:pos="1140"/>
        </w:tabs>
        <w:ind w:left="1140" w:hanging="360"/>
      </w:pPr>
      <w:rPr>
        <w:rFonts w:ascii="Courier New" w:hAnsi="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5">
    <w:nsid w:val="51503F8B"/>
    <w:multiLevelType w:val="hybridMultilevel"/>
    <w:tmpl w:val="E74E193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625C3C40"/>
    <w:multiLevelType w:val="hybridMultilevel"/>
    <w:tmpl w:val="244E28C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6DC14A63"/>
    <w:multiLevelType w:val="hybridMultilevel"/>
    <w:tmpl w:val="E3A24F8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6F2244BF"/>
    <w:multiLevelType w:val="hybridMultilevel"/>
    <w:tmpl w:val="000E8EC4"/>
    <w:lvl w:ilvl="0" w:tplc="E50C8D6C">
      <w:start w:val="4"/>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4"/>
  </w:num>
  <w:num w:numId="4">
    <w:abstractNumId w:val="8"/>
  </w:num>
  <w:num w:numId="5">
    <w:abstractNumId w:val="7"/>
  </w:num>
  <w:num w:numId="6">
    <w:abstractNumId w:val="6"/>
  </w:num>
  <w:num w:numId="7">
    <w:abstractNumId w:val="3"/>
  </w:num>
  <w:num w:numId="8">
    <w:abstractNumId w:val="5"/>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defaultTabStop w:val="708"/>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rsids>
    <w:rsidRoot w:val="008105E2"/>
    <w:rsid w:val="00001837"/>
    <w:rsid w:val="000022CF"/>
    <w:rsid w:val="000029BF"/>
    <w:rsid w:val="00004026"/>
    <w:rsid w:val="00006018"/>
    <w:rsid w:val="0000646E"/>
    <w:rsid w:val="0000770D"/>
    <w:rsid w:val="00007A0E"/>
    <w:rsid w:val="00010979"/>
    <w:rsid w:val="00011687"/>
    <w:rsid w:val="00012FBA"/>
    <w:rsid w:val="000155A9"/>
    <w:rsid w:val="00024F3C"/>
    <w:rsid w:val="00025373"/>
    <w:rsid w:val="00025C6A"/>
    <w:rsid w:val="00026D6C"/>
    <w:rsid w:val="00030511"/>
    <w:rsid w:val="000320EC"/>
    <w:rsid w:val="00036EE2"/>
    <w:rsid w:val="00047DA1"/>
    <w:rsid w:val="00050427"/>
    <w:rsid w:val="00050D0C"/>
    <w:rsid w:val="00051E6C"/>
    <w:rsid w:val="00052367"/>
    <w:rsid w:val="0005323C"/>
    <w:rsid w:val="00056BCF"/>
    <w:rsid w:val="0005712D"/>
    <w:rsid w:val="00060235"/>
    <w:rsid w:val="0006564C"/>
    <w:rsid w:val="000708B5"/>
    <w:rsid w:val="000711E0"/>
    <w:rsid w:val="00071F74"/>
    <w:rsid w:val="00077825"/>
    <w:rsid w:val="000842A9"/>
    <w:rsid w:val="000865BE"/>
    <w:rsid w:val="00086AC1"/>
    <w:rsid w:val="00087599"/>
    <w:rsid w:val="00091189"/>
    <w:rsid w:val="000921FB"/>
    <w:rsid w:val="000930C2"/>
    <w:rsid w:val="00093E8F"/>
    <w:rsid w:val="000953CD"/>
    <w:rsid w:val="0009752F"/>
    <w:rsid w:val="000A47D5"/>
    <w:rsid w:val="000A77B0"/>
    <w:rsid w:val="000B5E8E"/>
    <w:rsid w:val="000B6644"/>
    <w:rsid w:val="000C0EE1"/>
    <w:rsid w:val="000C115A"/>
    <w:rsid w:val="000C38E2"/>
    <w:rsid w:val="000C4174"/>
    <w:rsid w:val="000C4E93"/>
    <w:rsid w:val="000C57F5"/>
    <w:rsid w:val="000D4029"/>
    <w:rsid w:val="000D54A4"/>
    <w:rsid w:val="000D5C6C"/>
    <w:rsid w:val="000E0F0A"/>
    <w:rsid w:val="000E2706"/>
    <w:rsid w:val="000E3648"/>
    <w:rsid w:val="000E36EE"/>
    <w:rsid w:val="000E5A15"/>
    <w:rsid w:val="000F198F"/>
    <w:rsid w:val="000F1E5B"/>
    <w:rsid w:val="000F29C0"/>
    <w:rsid w:val="000F2E91"/>
    <w:rsid w:val="000F38B1"/>
    <w:rsid w:val="000F691F"/>
    <w:rsid w:val="00101190"/>
    <w:rsid w:val="00103BF6"/>
    <w:rsid w:val="00104B25"/>
    <w:rsid w:val="00106AD9"/>
    <w:rsid w:val="00111E7A"/>
    <w:rsid w:val="00116838"/>
    <w:rsid w:val="0012349C"/>
    <w:rsid w:val="0012484A"/>
    <w:rsid w:val="00124F6B"/>
    <w:rsid w:val="001253CC"/>
    <w:rsid w:val="0012668B"/>
    <w:rsid w:val="00126A9B"/>
    <w:rsid w:val="00130421"/>
    <w:rsid w:val="0013104D"/>
    <w:rsid w:val="00131685"/>
    <w:rsid w:val="00132843"/>
    <w:rsid w:val="00132C71"/>
    <w:rsid w:val="0013313B"/>
    <w:rsid w:val="00133C81"/>
    <w:rsid w:val="001362C0"/>
    <w:rsid w:val="00136C57"/>
    <w:rsid w:val="00137EC3"/>
    <w:rsid w:val="00140E7B"/>
    <w:rsid w:val="00142462"/>
    <w:rsid w:val="001427F1"/>
    <w:rsid w:val="00144131"/>
    <w:rsid w:val="00144209"/>
    <w:rsid w:val="0014435D"/>
    <w:rsid w:val="00152C73"/>
    <w:rsid w:val="00153225"/>
    <w:rsid w:val="0016264A"/>
    <w:rsid w:val="0016563A"/>
    <w:rsid w:val="001660EB"/>
    <w:rsid w:val="00170619"/>
    <w:rsid w:val="00175549"/>
    <w:rsid w:val="001777F0"/>
    <w:rsid w:val="00177C67"/>
    <w:rsid w:val="00181357"/>
    <w:rsid w:val="0018499E"/>
    <w:rsid w:val="0018557A"/>
    <w:rsid w:val="001947B3"/>
    <w:rsid w:val="00194A70"/>
    <w:rsid w:val="0019525D"/>
    <w:rsid w:val="00196AFC"/>
    <w:rsid w:val="001977B3"/>
    <w:rsid w:val="001A1E5D"/>
    <w:rsid w:val="001A20A6"/>
    <w:rsid w:val="001A3F6F"/>
    <w:rsid w:val="001A4384"/>
    <w:rsid w:val="001A4AFD"/>
    <w:rsid w:val="001A7826"/>
    <w:rsid w:val="001B25F3"/>
    <w:rsid w:val="001B357F"/>
    <w:rsid w:val="001B5C53"/>
    <w:rsid w:val="001B7899"/>
    <w:rsid w:val="001C7BC4"/>
    <w:rsid w:val="001D0D72"/>
    <w:rsid w:val="001D6D97"/>
    <w:rsid w:val="001D7636"/>
    <w:rsid w:val="001E0767"/>
    <w:rsid w:val="001F1853"/>
    <w:rsid w:val="001F60CB"/>
    <w:rsid w:val="001F63E5"/>
    <w:rsid w:val="00200443"/>
    <w:rsid w:val="00201509"/>
    <w:rsid w:val="002039D0"/>
    <w:rsid w:val="002041B3"/>
    <w:rsid w:val="00205A72"/>
    <w:rsid w:val="002062CF"/>
    <w:rsid w:val="00207900"/>
    <w:rsid w:val="00213340"/>
    <w:rsid w:val="00215031"/>
    <w:rsid w:val="002156C5"/>
    <w:rsid w:val="00217A35"/>
    <w:rsid w:val="00223E0B"/>
    <w:rsid w:val="002246FE"/>
    <w:rsid w:val="002260C5"/>
    <w:rsid w:val="00227F3D"/>
    <w:rsid w:val="0023062B"/>
    <w:rsid w:val="00231067"/>
    <w:rsid w:val="002311E8"/>
    <w:rsid w:val="002323F4"/>
    <w:rsid w:val="002346FE"/>
    <w:rsid w:val="00237504"/>
    <w:rsid w:val="002377AD"/>
    <w:rsid w:val="00241596"/>
    <w:rsid w:val="002446FD"/>
    <w:rsid w:val="00244AA2"/>
    <w:rsid w:val="00247862"/>
    <w:rsid w:val="00250532"/>
    <w:rsid w:val="00250600"/>
    <w:rsid w:val="00256071"/>
    <w:rsid w:val="00256BA4"/>
    <w:rsid w:val="00257488"/>
    <w:rsid w:val="00262333"/>
    <w:rsid w:val="00267A7C"/>
    <w:rsid w:val="002710F7"/>
    <w:rsid w:val="002721DF"/>
    <w:rsid w:val="00276F91"/>
    <w:rsid w:val="00284ED3"/>
    <w:rsid w:val="00287A5B"/>
    <w:rsid w:val="00287AC2"/>
    <w:rsid w:val="00287BEA"/>
    <w:rsid w:val="00292E77"/>
    <w:rsid w:val="00295F1E"/>
    <w:rsid w:val="002A0BD3"/>
    <w:rsid w:val="002A3D71"/>
    <w:rsid w:val="002A7587"/>
    <w:rsid w:val="002B22E7"/>
    <w:rsid w:val="002B46C8"/>
    <w:rsid w:val="002B57E6"/>
    <w:rsid w:val="002B7FEA"/>
    <w:rsid w:val="002C0E3D"/>
    <w:rsid w:val="002D0575"/>
    <w:rsid w:val="002D11C5"/>
    <w:rsid w:val="002D1F14"/>
    <w:rsid w:val="002D236E"/>
    <w:rsid w:val="002D2AE8"/>
    <w:rsid w:val="002D2D3C"/>
    <w:rsid w:val="002D544F"/>
    <w:rsid w:val="002D5E79"/>
    <w:rsid w:val="002E3E3E"/>
    <w:rsid w:val="002E3E4B"/>
    <w:rsid w:val="002E44A6"/>
    <w:rsid w:val="002E6AA3"/>
    <w:rsid w:val="002F15A2"/>
    <w:rsid w:val="002F1810"/>
    <w:rsid w:val="002F2EEC"/>
    <w:rsid w:val="002F441F"/>
    <w:rsid w:val="002F4EC6"/>
    <w:rsid w:val="002F57CD"/>
    <w:rsid w:val="002F6882"/>
    <w:rsid w:val="002F6B34"/>
    <w:rsid w:val="00300895"/>
    <w:rsid w:val="00300AD4"/>
    <w:rsid w:val="00302532"/>
    <w:rsid w:val="00303A78"/>
    <w:rsid w:val="00310468"/>
    <w:rsid w:val="003106C1"/>
    <w:rsid w:val="00313D54"/>
    <w:rsid w:val="00314869"/>
    <w:rsid w:val="00316218"/>
    <w:rsid w:val="00316C69"/>
    <w:rsid w:val="003177E0"/>
    <w:rsid w:val="00320A2E"/>
    <w:rsid w:val="00323A81"/>
    <w:rsid w:val="0032501D"/>
    <w:rsid w:val="00326A7C"/>
    <w:rsid w:val="003308AF"/>
    <w:rsid w:val="00335952"/>
    <w:rsid w:val="00335B99"/>
    <w:rsid w:val="00337692"/>
    <w:rsid w:val="003420A0"/>
    <w:rsid w:val="00344B56"/>
    <w:rsid w:val="0034517A"/>
    <w:rsid w:val="00353705"/>
    <w:rsid w:val="00353FB8"/>
    <w:rsid w:val="00357A1F"/>
    <w:rsid w:val="00361C41"/>
    <w:rsid w:val="0036249F"/>
    <w:rsid w:val="00366492"/>
    <w:rsid w:val="0036730B"/>
    <w:rsid w:val="00367DE1"/>
    <w:rsid w:val="00370094"/>
    <w:rsid w:val="003720B9"/>
    <w:rsid w:val="00374ECB"/>
    <w:rsid w:val="00375284"/>
    <w:rsid w:val="00376554"/>
    <w:rsid w:val="0037763C"/>
    <w:rsid w:val="003806BC"/>
    <w:rsid w:val="00385358"/>
    <w:rsid w:val="003876E8"/>
    <w:rsid w:val="00390C26"/>
    <w:rsid w:val="00390F19"/>
    <w:rsid w:val="0039104B"/>
    <w:rsid w:val="0039512F"/>
    <w:rsid w:val="003A452F"/>
    <w:rsid w:val="003A53A6"/>
    <w:rsid w:val="003A5D34"/>
    <w:rsid w:val="003A75E1"/>
    <w:rsid w:val="003B068F"/>
    <w:rsid w:val="003B65C2"/>
    <w:rsid w:val="003C3AF9"/>
    <w:rsid w:val="003C3BAB"/>
    <w:rsid w:val="003C73FA"/>
    <w:rsid w:val="003C7CB1"/>
    <w:rsid w:val="003E1614"/>
    <w:rsid w:val="003E16B3"/>
    <w:rsid w:val="003E22A2"/>
    <w:rsid w:val="003E307C"/>
    <w:rsid w:val="003E4400"/>
    <w:rsid w:val="003E59EF"/>
    <w:rsid w:val="003E76EF"/>
    <w:rsid w:val="003E7A91"/>
    <w:rsid w:val="003E7DD9"/>
    <w:rsid w:val="003F3551"/>
    <w:rsid w:val="003F4FBB"/>
    <w:rsid w:val="00400B90"/>
    <w:rsid w:val="00403C18"/>
    <w:rsid w:val="00404EE0"/>
    <w:rsid w:val="004075C2"/>
    <w:rsid w:val="00407D35"/>
    <w:rsid w:val="00411612"/>
    <w:rsid w:val="00414CBE"/>
    <w:rsid w:val="004161AD"/>
    <w:rsid w:val="00425163"/>
    <w:rsid w:val="00425D46"/>
    <w:rsid w:val="00426C09"/>
    <w:rsid w:val="00431B05"/>
    <w:rsid w:val="00432C50"/>
    <w:rsid w:val="00433340"/>
    <w:rsid w:val="00435BED"/>
    <w:rsid w:val="004372E7"/>
    <w:rsid w:val="00440DE5"/>
    <w:rsid w:val="00442B26"/>
    <w:rsid w:val="00442B7D"/>
    <w:rsid w:val="004430B1"/>
    <w:rsid w:val="004442EB"/>
    <w:rsid w:val="00447034"/>
    <w:rsid w:val="004500C9"/>
    <w:rsid w:val="00452B43"/>
    <w:rsid w:val="00452D49"/>
    <w:rsid w:val="00456DC3"/>
    <w:rsid w:val="00462975"/>
    <w:rsid w:val="004660D0"/>
    <w:rsid w:val="004717A0"/>
    <w:rsid w:val="00474195"/>
    <w:rsid w:val="004743D5"/>
    <w:rsid w:val="00474852"/>
    <w:rsid w:val="004749C0"/>
    <w:rsid w:val="00475AA5"/>
    <w:rsid w:val="004802F7"/>
    <w:rsid w:val="004808B6"/>
    <w:rsid w:val="004809E1"/>
    <w:rsid w:val="00481EE6"/>
    <w:rsid w:val="004823C1"/>
    <w:rsid w:val="00484C3D"/>
    <w:rsid w:val="0048639B"/>
    <w:rsid w:val="0049195D"/>
    <w:rsid w:val="00491B88"/>
    <w:rsid w:val="00492C06"/>
    <w:rsid w:val="00493676"/>
    <w:rsid w:val="00493C5C"/>
    <w:rsid w:val="004951E5"/>
    <w:rsid w:val="004957E5"/>
    <w:rsid w:val="004A2956"/>
    <w:rsid w:val="004A5BF7"/>
    <w:rsid w:val="004A645F"/>
    <w:rsid w:val="004A75A8"/>
    <w:rsid w:val="004B0D97"/>
    <w:rsid w:val="004B393A"/>
    <w:rsid w:val="004B4ADB"/>
    <w:rsid w:val="004B74AE"/>
    <w:rsid w:val="004C0C55"/>
    <w:rsid w:val="004C121F"/>
    <w:rsid w:val="004C1A17"/>
    <w:rsid w:val="004C3CC3"/>
    <w:rsid w:val="004C3DFE"/>
    <w:rsid w:val="004C4636"/>
    <w:rsid w:val="004C4FA7"/>
    <w:rsid w:val="004D0AA4"/>
    <w:rsid w:val="004D2BEE"/>
    <w:rsid w:val="004D5785"/>
    <w:rsid w:val="004D778D"/>
    <w:rsid w:val="004E0499"/>
    <w:rsid w:val="004E582B"/>
    <w:rsid w:val="004E6CC0"/>
    <w:rsid w:val="004F21D9"/>
    <w:rsid w:val="004F4213"/>
    <w:rsid w:val="004F508E"/>
    <w:rsid w:val="004F580E"/>
    <w:rsid w:val="004F7753"/>
    <w:rsid w:val="00500A0F"/>
    <w:rsid w:val="005016CA"/>
    <w:rsid w:val="0050696D"/>
    <w:rsid w:val="00513257"/>
    <w:rsid w:val="00514853"/>
    <w:rsid w:val="005157E9"/>
    <w:rsid w:val="0051715A"/>
    <w:rsid w:val="00517717"/>
    <w:rsid w:val="005204B3"/>
    <w:rsid w:val="00520F7E"/>
    <w:rsid w:val="00523B37"/>
    <w:rsid w:val="00533015"/>
    <w:rsid w:val="00540D05"/>
    <w:rsid w:val="00540F5B"/>
    <w:rsid w:val="005422F3"/>
    <w:rsid w:val="00544C72"/>
    <w:rsid w:val="00547AF3"/>
    <w:rsid w:val="0055335A"/>
    <w:rsid w:val="00553F6C"/>
    <w:rsid w:val="00563068"/>
    <w:rsid w:val="00564254"/>
    <w:rsid w:val="005650E1"/>
    <w:rsid w:val="00565BED"/>
    <w:rsid w:val="00575E71"/>
    <w:rsid w:val="00576518"/>
    <w:rsid w:val="005767C2"/>
    <w:rsid w:val="00577365"/>
    <w:rsid w:val="00580E59"/>
    <w:rsid w:val="00581082"/>
    <w:rsid w:val="00581564"/>
    <w:rsid w:val="005857AB"/>
    <w:rsid w:val="00587D0D"/>
    <w:rsid w:val="00594148"/>
    <w:rsid w:val="00594AEE"/>
    <w:rsid w:val="00595A7D"/>
    <w:rsid w:val="005A1F7F"/>
    <w:rsid w:val="005A2B5B"/>
    <w:rsid w:val="005A51DE"/>
    <w:rsid w:val="005A51FA"/>
    <w:rsid w:val="005A6D79"/>
    <w:rsid w:val="005B0B88"/>
    <w:rsid w:val="005B260C"/>
    <w:rsid w:val="005B4BD3"/>
    <w:rsid w:val="005C0227"/>
    <w:rsid w:val="005C1408"/>
    <w:rsid w:val="005C31F1"/>
    <w:rsid w:val="005C3A76"/>
    <w:rsid w:val="005C3DE2"/>
    <w:rsid w:val="005C41F7"/>
    <w:rsid w:val="005C5812"/>
    <w:rsid w:val="005C7241"/>
    <w:rsid w:val="005C7B74"/>
    <w:rsid w:val="005D4877"/>
    <w:rsid w:val="005D644B"/>
    <w:rsid w:val="005D6B1B"/>
    <w:rsid w:val="005D7398"/>
    <w:rsid w:val="005E05E7"/>
    <w:rsid w:val="005E1570"/>
    <w:rsid w:val="005E2795"/>
    <w:rsid w:val="005E40D9"/>
    <w:rsid w:val="005F1FC0"/>
    <w:rsid w:val="005F2884"/>
    <w:rsid w:val="005F2EFD"/>
    <w:rsid w:val="005F7474"/>
    <w:rsid w:val="005F7AD6"/>
    <w:rsid w:val="00601CF9"/>
    <w:rsid w:val="006027A6"/>
    <w:rsid w:val="00603585"/>
    <w:rsid w:val="00605EF6"/>
    <w:rsid w:val="006061A4"/>
    <w:rsid w:val="00606DEB"/>
    <w:rsid w:val="00611ED9"/>
    <w:rsid w:val="006126C0"/>
    <w:rsid w:val="00620961"/>
    <w:rsid w:val="00621991"/>
    <w:rsid w:val="00624E0F"/>
    <w:rsid w:val="00624F3B"/>
    <w:rsid w:val="006354DE"/>
    <w:rsid w:val="00640F1E"/>
    <w:rsid w:val="00642963"/>
    <w:rsid w:val="00642E52"/>
    <w:rsid w:val="00646EF7"/>
    <w:rsid w:val="00650685"/>
    <w:rsid w:val="0065290E"/>
    <w:rsid w:val="00653CB2"/>
    <w:rsid w:val="00656779"/>
    <w:rsid w:val="00657DCB"/>
    <w:rsid w:val="006604C0"/>
    <w:rsid w:val="00664D96"/>
    <w:rsid w:val="0066617F"/>
    <w:rsid w:val="00671233"/>
    <w:rsid w:val="00674127"/>
    <w:rsid w:val="006744BC"/>
    <w:rsid w:val="0067474F"/>
    <w:rsid w:val="00674D43"/>
    <w:rsid w:val="00675536"/>
    <w:rsid w:val="00680F14"/>
    <w:rsid w:val="00680FEF"/>
    <w:rsid w:val="00681399"/>
    <w:rsid w:val="00681A58"/>
    <w:rsid w:val="00682815"/>
    <w:rsid w:val="00683DEC"/>
    <w:rsid w:val="00683EC1"/>
    <w:rsid w:val="00687EB0"/>
    <w:rsid w:val="00690332"/>
    <w:rsid w:val="0069076C"/>
    <w:rsid w:val="00690AC4"/>
    <w:rsid w:val="00691289"/>
    <w:rsid w:val="00694574"/>
    <w:rsid w:val="0069474D"/>
    <w:rsid w:val="0069533F"/>
    <w:rsid w:val="00695EAC"/>
    <w:rsid w:val="006963AA"/>
    <w:rsid w:val="00696F4E"/>
    <w:rsid w:val="006976E1"/>
    <w:rsid w:val="006A087D"/>
    <w:rsid w:val="006A09A5"/>
    <w:rsid w:val="006A7A6D"/>
    <w:rsid w:val="006B3313"/>
    <w:rsid w:val="006B3AA4"/>
    <w:rsid w:val="006B7CFE"/>
    <w:rsid w:val="006B7D37"/>
    <w:rsid w:val="006C09EC"/>
    <w:rsid w:val="006C7ACD"/>
    <w:rsid w:val="006D52C7"/>
    <w:rsid w:val="006D7517"/>
    <w:rsid w:val="006D76DA"/>
    <w:rsid w:val="006D77BF"/>
    <w:rsid w:val="006E0453"/>
    <w:rsid w:val="006E2870"/>
    <w:rsid w:val="006E28B0"/>
    <w:rsid w:val="006E44B4"/>
    <w:rsid w:val="006E4C74"/>
    <w:rsid w:val="006E7AD4"/>
    <w:rsid w:val="006F0219"/>
    <w:rsid w:val="006F0FAF"/>
    <w:rsid w:val="006F265D"/>
    <w:rsid w:val="006F5294"/>
    <w:rsid w:val="006F6D3A"/>
    <w:rsid w:val="006F7C34"/>
    <w:rsid w:val="00700F6F"/>
    <w:rsid w:val="007025A6"/>
    <w:rsid w:val="007112F9"/>
    <w:rsid w:val="00715EEB"/>
    <w:rsid w:val="00716A02"/>
    <w:rsid w:val="00716DF0"/>
    <w:rsid w:val="0071777C"/>
    <w:rsid w:val="00717789"/>
    <w:rsid w:val="007212CB"/>
    <w:rsid w:val="0072288F"/>
    <w:rsid w:val="007269D4"/>
    <w:rsid w:val="00727341"/>
    <w:rsid w:val="00733F9C"/>
    <w:rsid w:val="00734DD4"/>
    <w:rsid w:val="00741370"/>
    <w:rsid w:val="00743435"/>
    <w:rsid w:val="00745C44"/>
    <w:rsid w:val="00746888"/>
    <w:rsid w:val="00750781"/>
    <w:rsid w:val="00751CA4"/>
    <w:rsid w:val="00754FBE"/>
    <w:rsid w:val="0076179B"/>
    <w:rsid w:val="00765C1D"/>
    <w:rsid w:val="00766928"/>
    <w:rsid w:val="007705E1"/>
    <w:rsid w:val="0077127A"/>
    <w:rsid w:val="007731DD"/>
    <w:rsid w:val="00773839"/>
    <w:rsid w:val="00774804"/>
    <w:rsid w:val="00774A38"/>
    <w:rsid w:val="007750F9"/>
    <w:rsid w:val="00782214"/>
    <w:rsid w:val="00784CC2"/>
    <w:rsid w:val="00786809"/>
    <w:rsid w:val="007924E1"/>
    <w:rsid w:val="00794CDC"/>
    <w:rsid w:val="00796354"/>
    <w:rsid w:val="007977D1"/>
    <w:rsid w:val="007A044C"/>
    <w:rsid w:val="007A129D"/>
    <w:rsid w:val="007A1735"/>
    <w:rsid w:val="007A26AF"/>
    <w:rsid w:val="007A3BFF"/>
    <w:rsid w:val="007A4D3D"/>
    <w:rsid w:val="007B03A3"/>
    <w:rsid w:val="007B1F91"/>
    <w:rsid w:val="007B2949"/>
    <w:rsid w:val="007B5EDB"/>
    <w:rsid w:val="007C6C4B"/>
    <w:rsid w:val="007C7F53"/>
    <w:rsid w:val="007D25C6"/>
    <w:rsid w:val="007D2951"/>
    <w:rsid w:val="007D4985"/>
    <w:rsid w:val="007D64D1"/>
    <w:rsid w:val="007E12DE"/>
    <w:rsid w:val="007E2A02"/>
    <w:rsid w:val="007E4556"/>
    <w:rsid w:val="007E59C6"/>
    <w:rsid w:val="007E5D1A"/>
    <w:rsid w:val="007E7620"/>
    <w:rsid w:val="007F0841"/>
    <w:rsid w:val="007F09AA"/>
    <w:rsid w:val="007F3ABB"/>
    <w:rsid w:val="008031C7"/>
    <w:rsid w:val="00803F88"/>
    <w:rsid w:val="00804A7C"/>
    <w:rsid w:val="00805438"/>
    <w:rsid w:val="00805CBC"/>
    <w:rsid w:val="00806002"/>
    <w:rsid w:val="00807D86"/>
    <w:rsid w:val="008105E2"/>
    <w:rsid w:val="00813584"/>
    <w:rsid w:val="00814BEE"/>
    <w:rsid w:val="00816784"/>
    <w:rsid w:val="00817A1A"/>
    <w:rsid w:val="008217F8"/>
    <w:rsid w:val="0082202D"/>
    <w:rsid w:val="008244BE"/>
    <w:rsid w:val="0082490E"/>
    <w:rsid w:val="00827AE1"/>
    <w:rsid w:val="00832F32"/>
    <w:rsid w:val="00840DBD"/>
    <w:rsid w:val="00842209"/>
    <w:rsid w:val="00852E5C"/>
    <w:rsid w:val="008552F7"/>
    <w:rsid w:val="00855A0C"/>
    <w:rsid w:val="00863020"/>
    <w:rsid w:val="00865464"/>
    <w:rsid w:val="008720A9"/>
    <w:rsid w:val="00872770"/>
    <w:rsid w:val="00875709"/>
    <w:rsid w:val="00876055"/>
    <w:rsid w:val="00880B5C"/>
    <w:rsid w:val="00883B49"/>
    <w:rsid w:val="00886EBF"/>
    <w:rsid w:val="0088725C"/>
    <w:rsid w:val="008948EB"/>
    <w:rsid w:val="00895AAC"/>
    <w:rsid w:val="00897438"/>
    <w:rsid w:val="008A3660"/>
    <w:rsid w:val="008A53C6"/>
    <w:rsid w:val="008A6998"/>
    <w:rsid w:val="008A7897"/>
    <w:rsid w:val="008B3717"/>
    <w:rsid w:val="008B4190"/>
    <w:rsid w:val="008B43B1"/>
    <w:rsid w:val="008C3782"/>
    <w:rsid w:val="008C4BE7"/>
    <w:rsid w:val="008D4720"/>
    <w:rsid w:val="008D4A98"/>
    <w:rsid w:val="008E1A4F"/>
    <w:rsid w:val="008F1C8D"/>
    <w:rsid w:val="008F20A0"/>
    <w:rsid w:val="00900C98"/>
    <w:rsid w:val="009031FF"/>
    <w:rsid w:val="00904995"/>
    <w:rsid w:val="00904B98"/>
    <w:rsid w:val="00906F4B"/>
    <w:rsid w:val="009079BF"/>
    <w:rsid w:val="00907EAC"/>
    <w:rsid w:val="00910FBB"/>
    <w:rsid w:val="0091127F"/>
    <w:rsid w:val="009152DC"/>
    <w:rsid w:val="00915C40"/>
    <w:rsid w:val="0091705F"/>
    <w:rsid w:val="00920703"/>
    <w:rsid w:val="00922755"/>
    <w:rsid w:val="00923254"/>
    <w:rsid w:val="00926D10"/>
    <w:rsid w:val="00930F71"/>
    <w:rsid w:val="0093612E"/>
    <w:rsid w:val="00940D95"/>
    <w:rsid w:val="00942354"/>
    <w:rsid w:val="00942402"/>
    <w:rsid w:val="00942D99"/>
    <w:rsid w:val="00944594"/>
    <w:rsid w:val="009450F5"/>
    <w:rsid w:val="00947BDC"/>
    <w:rsid w:val="009501F7"/>
    <w:rsid w:val="00950FC8"/>
    <w:rsid w:val="009520B8"/>
    <w:rsid w:val="00953C35"/>
    <w:rsid w:val="009565F2"/>
    <w:rsid w:val="00957D6B"/>
    <w:rsid w:val="0096131D"/>
    <w:rsid w:val="00963D45"/>
    <w:rsid w:val="0096685D"/>
    <w:rsid w:val="0097487B"/>
    <w:rsid w:val="009760F7"/>
    <w:rsid w:val="00976287"/>
    <w:rsid w:val="009818D7"/>
    <w:rsid w:val="00982959"/>
    <w:rsid w:val="00984F4A"/>
    <w:rsid w:val="00985994"/>
    <w:rsid w:val="009911D4"/>
    <w:rsid w:val="009916AE"/>
    <w:rsid w:val="009923C7"/>
    <w:rsid w:val="009932D6"/>
    <w:rsid w:val="0099476D"/>
    <w:rsid w:val="00997729"/>
    <w:rsid w:val="00997CA6"/>
    <w:rsid w:val="00997D53"/>
    <w:rsid w:val="009A191A"/>
    <w:rsid w:val="009A3D6A"/>
    <w:rsid w:val="009A67DB"/>
    <w:rsid w:val="009B11DA"/>
    <w:rsid w:val="009B19A7"/>
    <w:rsid w:val="009B25FC"/>
    <w:rsid w:val="009B41C6"/>
    <w:rsid w:val="009C068C"/>
    <w:rsid w:val="009C7446"/>
    <w:rsid w:val="009D20DF"/>
    <w:rsid w:val="009D3F80"/>
    <w:rsid w:val="009D564A"/>
    <w:rsid w:val="009D5818"/>
    <w:rsid w:val="009E09A2"/>
    <w:rsid w:val="009F0A64"/>
    <w:rsid w:val="009F212E"/>
    <w:rsid w:val="009F260D"/>
    <w:rsid w:val="009F459D"/>
    <w:rsid w:val="009F4FE5"/>
    <w:rsid w:val="00A0359B"/>
    <w:rsid w:val="00A06239"/>
    <w:rsid w:val="00A067A4"/>
    <w:rsid w:val="00A06B6E"/>
    <w:rsid w:val="00A104E3"/>
    <w:rsid w:val="00A1312B"/>
    <w:rsid w:val="00A15846"/>
    <w:rsid w:val="00A20E5B"/>
    <w:rsid w:val="00A25170"/>
    <w:rsid w:val="00A313BD"/>
    <w:rsid w:val="00A31B51"/>
    <w:rsid w:val="00A31DA4"/>
    <w:rsid w:val="00A35440"/>
    <w:rsid w:val="00A3618E"/>
    <w:rsid w:val="00A37082"/>
    <w:rsid w:val="00A37EBA"/>
    <w:rsid w:val="00A41011"/>
    <w:rsid w:val="00A452F7"/>
    <w:rsid w:val="00A4739E"/>
    <w:rsid w:val="00A47791"/>
    <w:rsid w:val="00A53750"/>
    <w:rsid w:val="00A53BC0"/>
    <w:rsid w:val="00A546B7"/>
    <w:rsid w:val="00A546C3"/>
    <w:rsid w:val="00A57961"/>
    <w:rsid w:val="00A57F15"/>
    <w:rsid w:val="00A57F7D"/>
    <w:rsid w:val="00A6291C"/>
    <w:rsid w:val="00A62DC2"/>
    <w:rsid w:val="00A655C4"/>
    <w:rsid w:val="00A67032"/>
    <w:rsid w:val="00A67196"/>
    <w:rsid w:val="00A72BB6"/>
    <w:rsid w:val="00A73B1A"/>
    <w:rsid w:val="00A742A7"/>
    <w:rsid w:val="00A755A2"/>
    <w:rsid w:val="00A807BD"/>
    <w:rsid w:val="00A82960"/>
    <w:rsid w:val="00A8492B"/>
    <w:rsid w:val="00A90B77"/>
    <w:rsid w:val="00A94F5F"/>
    <w:rsid w:val="00A9545E"/>
    <w:rsid w:val="00A960A7"/>
    <w:rsid w:val="00AA06F2"/>
    <w:rsid w:val="00AA2342"/>
    <w:rsid w:val="00AA2D5D"/>
    <w:rsid w:val="00AA4D1F"/>
    <w:rsid w:val="00AA731F"/>
    <w:rsid w:val="00AA7655"/>
    <w:rsid w:val="00AB273B"/>
    <w:rsid w:val="00AB292B"/>
    <w:rsid w:val="00AB3878"/>
    <w:rsid w:val="00AB4711"/>
    <w:rsid w:val="00AB5BF6"/>
    <w:rsid w:val="00AB664C"/>
    <w:rsid w:val="00AC21F0"/>
    <w:rsid w:val="00AC7883"/>
    <w:rsid w:val="00AD19FB"/>
    <w:rsid w:val="00AD1B79"/>
    <w:rsid w:val="00AD6540"/>
    <w:rsid w:val="00AD6A9F"/>
    <w:rsid w:val="00AE0FD8"/>
    <w:rsid w:val="00AE15DF"/>
    <w:rsid w:val="00AE195F"/>
    <w:rsid w:val="00AE5BCF"/>
    <w:rsid w:val="00AE5F0A"/>
    <w:rsid w:val="00AE5F0F"/>
    <w:rsid w:val="00AE6394"/>
    <w:rsid w:val="00AF1A7A"/>
    <w:rsid w:val="00B000DB"/>
    <w:rsid w:val="00B02225"/>
    <w:rsid w:val="00B028CD"/>
    <w:rsid w:val="00B02B82"/>
    <w:rsid w:val="00B07DA0"/>
    <w:rsid w:val="00B1074C"/>
    <w:rsid w:val="00B14708"/>
    <w:rsid w:val="00B159C0"/>
    <w:rsid w:val="00B16DB3"/>
    <w:rsid w:val="00B1722A"/>
    <w:rsid w:val="00B218D6"/>
    <w:rsid w:val="00B33EBF"/>
    <w:rsid w:val="00B34279"/>
    <w:rsid w:val="00B3454E"/>
    <w:rsid w:val="00B348EF"/>
    <w:rsid w:val="00B37F1E"/>
    <w:rsid w:val="00B42F41"/>
    <w:rsid w:val="00B434B5"/>
    <w:rsid w:val="00B44E58"/>
    <w:rsid w:val="00B455B8"/>
    <w:rsid w:val="00B47A89"/>
    <w:rsid w:val="00B47C85"/>
    <w:rsid w:val="00B504A8"/>
    <w:rsid w:val="00B530EF"/>
    <w:rsid w:val="00B54E1B"/>
    <w:rsid w:val="00B639B2"/>
    <w:rsid w:val="00B643D3"/>
    <w:rsid w:val="00B645CE"/>
    <w:rsid w:val="00B66126"/>
    <w:rsid w:val="00B665DB"/>
    <w:rsid w:val="00B807FA"/>
    <w:rsid w:val="00B83E9F"/>
    <w:rsid w:val="00B87275"/>
    <w:rsid w:val="00B87B4F"/>
    <w:rsid w:val="00B91B83"/>
    <w:rsid w:val="00B922EB"/>
    <w:rsid w:val="00B939F5"/>
    <w:rsid w:val="00B946BF"/>
    <w:rsid w:val="00B95167"/>
    <w:rsid w:val="00B957F6"/>
    <w:rsid w:val="00B95A4D"/>
    <w:rsid w:val="00B96199"/>
    <w:rsid w:val="00B967A2"/>
    <w:rsid w:val="00BA26F2"/>
    <w:rsid w:val="00BA275F"/>
    <w:rsid w:val="00BB336C"/>
    <w:rsid w:val="00BB3D49"/>
    <w:rsid w:val="00BB4160"/>
    <w:rsid w:val="00BB7FA9"/>
    <w:rsid w:val="00BC481B"/>
    <w:rsid w:val="00BC7AC5"/>
    <w:rsid w:val="00BD00A5"/>
    <w:rsid w:val="00BD0D5F"/>
    <w:rsid w:val="00BD215F"/>
    <w:rsid w:val="00BD630D"/>
    <w:rsid w:val="00BD69E5"/>
    <w:rsid w:val="00BD74D1"/>
    <w:rsid w:val="00BE0215"/>
    <w:rsid w:val="00BE1154"/>
    <w:rsid w:val="00BE3302"/>
    <w:rsid w:val="00BF0241"/>
    <w:rsid w:val="00BF155F"/>
    <w:rsid w:val="00BF24C4"/>
    <w:rsid w:val="00BF2A03"/>
    <w:rsid w:val="00BF4E57"/>
    <w:rsid w:val="00BF54C1"/>
    <w:rsid w:val="00BF55EE"/>
    <w:rsid w:val="00BF64A7"/>
    <w:rsid w:val="00BF783D"/>
    <w:rsid w:val="00BF7E15"/>
    <w:rsid w:val="00C00391"/>
    <w:rsid w:val="00C04465"/>
    <w:rsid w:val="00C0550C"/>
    <w:rsid w:val="00C11587"/>
    <w:rsid w:val="00C11D85"/>
    <w:rsid w:val="00C15460"/>
    <w:rsid w:val="00C20416"/>
    <w:rsid w:val="00C21083"/>
    <w:rsid w:val="00C22E61"/>
    <w:rsid w:val="00C27644"/>
    <w:rsid w:val="00C31149"/>
    <w:rsid w:val="00C319CD"/>
    <w:rsid w:val="00C341DB"/>
    <w:rsid w:val="00C3511A"/>
    <w:rsid w:val="00C3765E"/>
    <w:rsid w:val="00C45312"/>
    <w:rsid w:val="00C51B80"/>
    <w:rsid w:val="00C533A7"/>
    <w:rsid w:val="00C53F95"/>
    <w:rsid w:val="00C56790"/>
    <w:rsid w:val="00C62BEA"/>
    <w:rsid w:val="00C64366"/>
    <w:rsid w:val="00C6494F"/>
    <w:rsid w:val="00C66079"/>
    <w:rsid w:val="00C67F28"/>
    <w:rsid w:val="00C71BEE"/>
    <w:rsid w:val="00C72128"/>
    <w:rsid w:val="00C73503"/>
    <w:rsid w:val="00C7437A"/>
    <w:rsid w:val="00C74C6D"/>
    <w:rsid w:val="00C80787"/>
    <w:rsid w:val="00C81249"/>
    <w:rsid w:val="00C81796"/>
    <w:rsid w:val="00C82564"/>
    <w:rsid w:val="00C83127"/>
    <w:rsid w:val="00C84D73"/>
    <w:rsid w:val="00C8502D"/>
    <w:rsid w:val="00C91B03"/>
    <w:rsid w:val="00C9325D"/>
    <w:rsid w:val="00C94D63"/>
    <w:rsid w:val="00CA30BE"/>
    <w:rsid w:val="00CA4320"/>
    <w:rsid w:val="00CA4BCB"/>
    <w:rsid w:val="00CA7922"/>
    <w:rsid w:val="00CB165C"/>
    <w:rsid w:val="00CB3ACB"/>
    <w:rsid w:val="00CB77F7"/>
    <w:rsid w:val="00CB7C9A"/>
    <w:rsid w:val="00CC41A6"/>
    <w:rsid w:val="00CC5105"/>
    <w:rsid w:val="00CC57B4"/>
    <w:rsid w:val="00CC6552"/>
    <w:rsid w:val="00CC6F19"/>
    <w:rsid w:val="00CD0533"/>
    <w:rsid w:val="00CD360B"/>
    <w:rsid w:val="00CD5A12"/>
    <w:rsid w:val="00CE032B"/>
    <w:rsid w:val="00CE1832"/>
    <w:rsid w:val="00CE51DE"/>
    <w:rsid w:val="00CE525F"/>
    <w:rsid w:val="00CE5833"/>
    <w:rsid w:val="00CF13A4"/>
    <w:rsid w:val="00CF47DA"/>
    <w:rsid w:val="00CF52F5"/>
    <w:rsid w:val="00CF5810"/>
    <w:rsid w:val="00CF7ADB"/>
    <w:rsid w:val="00D0616A"/>
    <w:rsid w:val="00D06661"/>
    <w:rsid w:val="00D10157"/>
    <w:rsid w:val="00D1030C"/>
    <w:rsid w:val="00D1213E"/>
    <w:rsid w:val="00D12476"/>
    <w:rsid w:val="00D13C70"/>
    <w:rsid w:val="00D14C45"/>
    <w:rsid w:val="00D23AB7"/>
    <w:rsid w:val="00D246BE"/>
    <w:rsid w:val="00D25F83"/>
    <w:rsid w:val="00D27244"/>
    <w:rsid w:val="00D279EC"/>
    <w:rsid w:val="00D27FFB"/>
    <w:rsid w:val="00D31514"/>
    <w:rsid w:val="00D3447B"/>
    <w:rsid w:val="00D34633"/>
    <w:rsid w:val="00D3640E"/>
    <w:rsid w:val="00D37115"/>
    <w:rsid w:val="00D4018E"/>
    <w:rsid w:val="00D415D9"/>
    <w:rsid w:val="00D440C2"/>
    <w:rsid w:val="00D53E88"/>
    <w:rsid w:val="00D564F6"/>
    <w:rsid w:val="00D5681D"/>
    <w:rsid w:val="00D60522"/>
    <w:rsid w:val="00D60A4D"/>
    <w:rsid w:val="00D60DAE"/>
    <w:rsid w:val="00D62C72"/>
    <w:rsid w:val="00D62DD0"/>
    <w:rsid w:val="00D630B0"/>
    <w:rsid w:val="00D647AF"/>
    <w:rsid w:val="00D66A34"/>
    <w:rsid w:val="00D66DE8"/>
    <w:rsid w:val="00D738C0"/>
    <w:rsid w:val="00D739BB"/>
    <w:rsid w:val="00D74722"/>
    <w:rsid w:val="00D779EF"/>
    <w:rsid w:val="00D807FF"/>
    <w:rsid w:val="00D823A5"/>
    <w:rsid w:val="00D87C98"/>
    <w:rsid w:val="00D90A3D"/>
    <w:rsid w:val="00D90EC9"/>
    <w:rsid w:val="00D955B8"/>
    <w:rsid w:val="00D9568D"/>
    <w:rsid w:val="00D96D5B"/>
    <w:rsid w:val="00DA49DE"/>
    <w:rsid w:val="00DB4113"/>
    <w:rsid w:val="00DC388C"/>
    <w:rsid w:val="00DC399B"/>
    <w:rsid w:val="00DC57E9"/>
    <w:rsid w:val="00DD02AD"/>
    <w:rsid w:val="00DD057E"/>
    <w:rsid w:val="00DD1076"/>
    <w:rsid w:val="00DD40C6"/>
    <w:rsid w:val="00DD4E13"/>
    <w:rsid w:val="00DD7444"/>
    <w:rsid w:val="00DD753C"/>
    <w:rsid w:val="00DE1AA8"/>
    <w:rsid w:val="00DE269F"/>
    <w:rsid w:val="00DE2F33"/>
    <w:rsid w:val="00DF0045"/>
    <w:rsid w:val="00DF0191"/>
    <w:rsid w:val="00DF198B"/>
    <w:rsid w:val="00DF1AAD"/>
    <w:rsid w:val="00DF1E8A"/>
    <w:rsid w:val="00DF45CD"/>
    <w:rsid w:val="00DF7A93"/>
    <w:rsid w:val="00E00994"/>
    <w:rsid w:val="00E02558"/>
    <w:rsid w:val="00E0689F"/>
    <w:rsid w:val="00E06FB3"/>
    <w:rsid w:val="00E07103"/>
    <w:rsid w:val="00E1007D"/>
    <w:rsid w:val="00E13466"/>
    <w:rsid w:val="00E16397"/>
    <w:rsid w:val="00E16B31"/>
    <w:rsid w:val="00E2060F"/>
    <w:rsid w:val="00E33C88"/>
    <w:rsid w:val="00E36EA2"/>
    <w:rsid w:val="00E37E0A"/>
    <w:rsid w:val="00E4554E"/>
    <w:rsid w:val="00E52437"/>
    <w:rsid w:val="00E53D9A"/>
    <w:rsid w:val="00E5491F"/>
    <w:rsid w:val="00E57C5C"/>
    <w:rsid w:val="00E61D7D"/>
    <w:rsid w:val="00E640A0"/>
    <w:rsid w:val="00E66E46"/>
    <w:rsid w:val="00E66EA4"/>
    <w:rsid w:val="00E67BE5"/>
    <w:rsid w:val="00E71778"/>
    <w:rsid w:val="00E72634"/>
    <w:rsid w:val="00E73DF5"/>
    <w:rsid w:val="00E74183"/>
    <w:rsid w:val="00E743E0"/>
    <w:rsid w:val="00E74C11"/>
    <w:rsid w:val="00E8140E"/>
    <w:rsid w:val="00E81AED"/>
    <w:rsid w:val="00E822AF"/>
    <w:rsid w:val="00E83E48"/>
    <w:rsid w:val="00E84B76"/>
    <w:rsid w:val="00E95DE3"/>
    <w:rsid w:val="00EA190B"/>
    <w:rsid w:val="00EB22EF"/>
    <w:rsid w:val="00EB2B1E"/>
    <w:rsid w:val="00EB48AB"/>
    <w:rsid w:val="00EB5A16"/>
    <w:rsid w:val="00EB6AEF"/>
    <w:rsid w:val="00EB7D46"/>
    <w:rsid w:val="00EC07BC"/>
    <w:rsid w:val="00EC3A61"/>
    <w:rsid w:val="00EC4782"/>
    <w:rsid w:val="00EC5730"/>
    <w:rsid w:val="00EC5735"/>
    <w:rsid w:val="00ED1E74"/>
    <w:rsid w:val="00ED2AD8"/>
    <w:rsid w:val="00ED386C"/>
    <w:rsid w:val="00ED7376"/>
    <w:rsid w:val="00EE70C8"/>
    <w:rsid w:val="00EF2ACC"/>
    <w:rsid w:val="00EF32DA"/>
    <w:rsid w:val="00EF4522"/>
    <w:rsid w:val="00F01169"/>
    <w:rsid w:val="00F024CA"/>
    <w:rsid w:val="00F04F71"/>
    <w:rsid w:val="00F05E25"/>
    <w:rsid w:val="00F0634D"/>
    <w:rsid w:val="00F065A3"/>
    <w:rsid w:val="00F115A9"/>
    <w:rsid w:val="00F1185F"/>
    <w:rsid w:val="00F11E31"/>
    <w:rsid w:val="00F125FF"/>
    <w:rsid w:val="00F1492D"/>
    <w:rsid w:val="00F15723"/>
    <w:rsid w:val="00F1692C"/>
    <w:rsid w:val="00F179A5"/>
    <w:rsid w:val="00F30046"/>
    <w:rsid w:val="00F305B8"/>
    <w:rsid w:val="00F30D8D"/>
    <w:rsid w:val="00F314F5"/>
    <w:rsid w:val="00F31D4A"/>
    <w:rsid w:val="00F33A9E"/>
    <w:rsid w:val="00F34763"/>
    <w:rsid w:val="00F34B11"/>
    <w:rsid w:val="00F34EA4"/>
    <w:rsid w:val="00F35956"/>
    <w:rsid w:val="00F36B59"/>
    <w:rsid w:val="00F37C54"/>
    <w:rsid w:val="00F40CF8"/>
    <w:rsid w:val="00F40E30"/>
    <w:rsid w:val="00F41E9F"/>
    <w:rsid w:val="00F4271B"/>
    <w:rsid w:val="00F448C4"/>
    <w:rsid w:val="00F46E31"/>
    <w:rsid w:val="00F51333"/>
    <w:rsid w:val="00F54735"/>
    <w:rsid w:val="00F64155"/>
    <w:rsid w:val="00F65D9F"/>
    <w:rsid w:val="00F66061"/>
    <w:rsid w:val="00F66A3C"/>
    <w:rsid w:val="00F66CD6"/>
    <w:rsid w:val="00F67D90"/>
    <w:rsid w:val="00F70951"/>
    <w:rsid w:val="00F70CAD"/>
    <w:rsid w:val="00F71349"/>
    <w:rsid w:val="00F7212C"/>
    <w:rsid w:val="00F75407"/>
    <w:rsid w:val="00F7651B"/>
    <w:rsid w:val="00F80BE6"/>
    <w:rsid w:val="00F8110C"/>
    <w:rsid w:val="00F812FA"/>
    <w:rsid w:val="00F81A89"/>
    <w:rsid w:val="00F94161"/>
    <w:rsid w:val="00F961B4"/>
    <w:rsid w:val="00FA24B6"/>
    <w:rsid w:val="00FA3E30"/>
    <w:rsid w:val="00FA77AD"/>
    <w:rsid w:val="00FB0593"/>
    <w:rsid w:val="00FB1768"/>
    <w:rsid w:val="00FB40C8"/>
    <w:rsid w:val="00FB4C1A"/>
    <w:rsid w:val="00FB6BC3"/>
    <w:rsid w:val="00FC22D2"/>
    <w:rsid w:val="00FC31E7"/>
    <w:rsid w:val="00FC3DC1"/>
    <w:rsid w:val="00FD189A"/>
    <w:rsid w:val="00FD18A7"/>
    <w:rsid w:val="00FD2603"/>
    <w:rsid w:val="00FD28C3"/>
    <w:rsid w:val="00FD3F4C"/>
    <w:rsid w:val="00FD4832"/>
    <w:rsid w:val="00FD71DB"/>
    <w:rsid w:val="00FD7B21"/>
    <w:rsid w:val="00FE0CC2"/>
    <w:rsid w:val="00FE0E0C"/>
    <w:rsid w:val="00FE4E3A"/>
    <w:rsid w:val="00FF20CF"/>
    <w:rsid w:val="00FF22E4"/>
    <w:rsid w:val="00FF4CD3"/>
    <w:rsid w:val="00FF4F68"/>
    <w:rsid w:val="00FF63E2"/>
    <w:rsid w:val="00FF6A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5E2"/>
    <w:pPr>
      <w:suppressAutoHyphens/>
      <w:spacing w:after="0" w:line="240" w:lineRule="auto"/>
    </w:pPr>
    <w:rPr>
      <w:rFonts w:ascii="Times New Roman" w:eastAsia="Times New Roman" w:hAnsi="Times New Roman" w:cs="Times New Roman"/>
      <w:sz w:val="28"/>
      <w:szCs w:val="20"/>
      <w:lang w:val="uk-UA" w:eastAsia="ar-SA"/>
    </w:rPr>
  </w:style>
  <w:style w:type="paragraph" w:styleId="1">
    <w:name w:val="heading 1"/>
    <w:basedOn w:val="a"/>
    <w:next w:val="a"/>
    <w:link w:val="10"/>
    <w:uiPriority w:val="9"/>
    <w:qFormat/>
    <w:rsid w:val="008105E2"/>
    <w:pPr>
      <w:keepNext/>
      <w:tabs>
        <w:tab w:val="num" w:pos="432"/>
      </w:tabs>
      <w:ind w:left="432" w:hanging="432"/>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105E2"/>
    <w:rPr>
      <w:rFonts w:ascii="Times New Roman" w:eastAsia="Times New Roman" w:hAnsi="Times New Roman" w:cs="Times New Roman"/>
      <w:b/>
      <w:sz w:val="28"/>
      <w:szCs w:val="20"/>
      <w:lang w:val="uk-UA" w:eastAsia="ar-SA"/>
    </w:rPr>
  </w:style>
  <w:style w:type="character" w:customStyle="1" w:styleId="WW8Num1z0">
    <w:name w:val="WW8Num1z0"/>
    <w:rsid w:val="008105E2"/>
    <w:rPr>
      <w:rFonts w:ascii="Times New Roman" w:hAnsi="Times New Roman"/>
      <w:color w:val="000000"/>
      <w:spacing w:val="0"/>
      <w:w w:val="100"/>
      <w:position w:val="0"/>
      <w:sz w:val="27"/>
      <w:u w:val="none"/>
      <w:vertAlign w:val="baseline"/>
      <w:lang w:val="ru-RU"/>
    </w:rPr>
  </w:style>
  <w:style w:type="character" w:customStyle="1" w:styleId="WW8Num2z0">
    <w:name w:val="WW8Num2z0"/>
    <w:rsid w:val="008105E2"/>
  </w:style>
  <w:style w:type="character" w:customStyle="1" w:styleId="WW8Num2z1">
    <w:name w:val="WW8Num2z1"/>
    <w:rsid w:val="008105E2"/>
  </w:style>
  <w:style w:type="character" w:customStyle="1" w:styleId="WW8Num2z2">
    <w:name w:val="WW8Num2z2"/>
    <w:rsid w:val="008105E2"/>
  </w:style>
  <w:style w:type="character" w:customStyle="1" w:styleId="WW8Num2z3">
    <w:name w:val="WW8Num2z3"/>
    <w:rsid w:val="008105E2"/>
  </w:style>
  <w:style w:type="character" w:customStyle="1" w:styleId="WW8Num2z4">
    <w:name w:val="WW8Num2z4"/>
    <w:rsid w:val="008105E2"/>
  </w:style>
  <w:style w:type="character" w:customStyle="1" w:styleId="WW8Num2z5">
    <w:name w:val="WW8Num2z5"/>
    <w:rsid w:val="008105E2"/>
  </w:style>
  <w:style w:type="character" w:customStyle="1" w:styleId="WW8Num2z6">
    <w:name w:val="WW8Num2z6"/>
    <w:rsid w:val="008105E2"/>
  </w:style>
  <w:style w:type="character" w:customStyle="1" w:styleId="WW8Num2z7">
    <w:name w:val="WW8Num2z7"/>
    <w:rsid w:val="008105E2"/>
  </w:style>
  <w:style w:type="character" w:customStyle="1" w:styleId="WW8Num2z8">
    <w:name w:val="WW8Num2z8"/>
    <w:rsid w:val="008105E2"/>
  </w:style>
  <w:style w:type="character" w:customStyle="1" w:styleId="11">
    <w:name w:val="Основной шрифт абзаца1"/>
    <w:rsid w:val="008105E2"/>
  </w:style>
  <w:style w:type="character" w:styleId="a3">
    <w:name w:val="Strong"/>
    <w:basedOn w:val="a0"/>
    <w:uiPriority w:val="22"/>
    <w:qFormat/>
    <w:rsid w:val="008105E2"/>
    <w:rPr>
      <w:rFonts w:cs="Times New Roman"/>
      <w:b/>
    </w:rPr>
  </w:style>
  <w:style w:type="character" w:customStyle="1" w:styleId="3">
    <w:name w:val="Основной текст (3)_"/>
    <w:rsid w:val="008105E2"/>
    <w:rPr>
      <w:b/>
      <w:sz w:val="27"/>
      <w:lang w:eastAsia="ar-SA" w:bidi="ar-SA"/>
    </w:rPr>
  </w:style>
  <w:style w:type="character" w:customStyle="1" w:styleId="12">
    <w:name w:val="Заголовок №1_"/>
    <w:rsid w:val="008105E2"/>
    <w:rPr>
      <w:b/>
      <w:sz w:val="27"/>
      <w:lang w:eastAsia="ar-SA" w:bidi="ar-SA"/>
    </w:rPr>
  </w:style>
  <w:style w:type="character" w:customStyle="1" w:styleId="a4">
    <w:name w:val="Колонтитул_"/>
    <w:rsid w:val="008105E2"/>
    <w:rPr>
      <w:lang w:val="ru-RU" w:eastAsia="ar-SA" w:bidi="ar-SA"/>
    </w:rPr>
  </w:style>
  <w:style w:type="character" w:customStyle="1" w:styleId="110">
    <w:name w:val="Колонтитул + 11"/>
    <w:rsid w:val="008105E2"/>
    <w:rPr>
      <w:spacing w:val="0"/>
      <w:sz w:val="23"/>
      <w:lang w:val="ru-RU" w:eastAsia="ar-SA" w:bidi="ar-SA"/>
    </w:rPr>
  </w:style>
  <w:style w:type="character" w:customStyle="1" w:styleId="a5">
    <w:name w:val="Подпись к таблице_"/>
    <w:rsid w:val="008105E2"/>
    <w:rPr>
      <w:sz w:val="27"/>
      <w:lang w:eastAsia="ar-SA" w:bidi="ar-SA"/>
    </w:rPr>
  </w:style>
  <w:style w:type="character" w:styleId="a6">
    <w:name w:val="Hyperlink"/>
    <w:basedOn w:val="a0"/>
    <w:uiPriority w:val="99"/>
    <w:rsid w:val="008105E2"/>
    <w:rPr>
      <w:rFonts w:cs="Times New Roman"/>
      <w:color w:val="0000FF"/>
      <w:u w:val="single"/>
    </w:rPr>
  </w:style>
  <w:style w:type="character" w:customStyle="1" w:styleId="2">
    <w:name w:val="Подпись к таблице (2)_"/>
    <w:rsid w:val="008105E2"/>
    <w:rPr>
      <w:b/>
      <w:sz w:val="27"/>
      <w:lang w:eastAsia="ar-SA" w:bidi="ar-SA"/>
    </w:rPr>
  </w:style>
  <w:style w:type="paragraph" w:customStyle="1" w:styleId="a7">
    <w:name w:val="Заголовок"/>
    <w:basedOn w:val="a"/>
    <w:next w:val="a8"/>
    <w:rsid w:val="008105E2"/>
    <w:pPr>
      <w:keepNext/>
      <w:spacing w:before="240" w:after="120"/>
    </w:pPr>
    <w:rPr>
      <w:rFonts w:ascii="Arial" w:eastAsia="Microsoft YaHei" w:hAnsi="Arial" w:cs="Mangal"/>
      <w:szCs w:val="28"/>
    </w:rPr>
  </w:style>
  <w:style w:type="paragraph" w:styleId="a8">
    <w:name w:val="Body Text"/>
    <w:basedOn w:val="a"/>
    <w:link w:val="a9"/>
    <w:uiPriority w:val="99"/>
    <w:rsid w:val="008105E2"/>
    <w:pPr>
      <w:jc w:val="both"/>
    </w:pPr>
  </w:style>
  <w:style w:type="character" w:customStyle="1" w:styleId="a9">
    <w:name w:val="Основной текст Знак"/>
    <w:basedOn w:val="a0"/>
    <w:link w:val="a8"/>
    <w:uiPriority w:val="99"/>
    <w:rsid w:val="008105E2"/>
    <w:rPr>
      <w:rFonts w:ascii="Times New Roman" w:eastAsia="Times New Roman" w:hAnsi="Times New Roman" w:cs="Times New Roman"/>
      <w:sz w:val="28"/>
      <w:szCs w:val="20"/>
      <w:lang w:val="uk-UA" w:eastAsia="ar-SA"/>
    </w:rPr>
  </w:style>
  <w:style w:type="paragraph" w:styleId="aa">
    <w:name w:val="List"/>
    <w:basedOn w:val="a8"/>
    <w:uiPriority w:val="99"/>
    <w:rsid w:val="008105E2"/>
    <w:rPr>
      <w:rFonts w:cs="Mangal"/>
    </w:rPr>
  </w:style>
  <w:style w:type="paragraph" w:customStyle="1" w:styleId="13">
    <w:name w:val="Название1"/>
    <w:basedOn w:val="a"/>
    <w:rsid w:val="008105E2"/>
    <w:pPr>
      <w:suppressLineNumbers/>
      <w:spacing w:before="120" w:after="120"/>
    </w:pPr>
    <w:rPr>
      <w:rFonts w:cs="Mangal"/>
      <w:i/>
      <w:iCs/>
      <w:sz w:val="24"/>
      <w:szCs w:val="24"/>
    </w:rPr>
  </w:style>
  <w:style w:type="paragraph" w:customStyle="1" w:styleId="14">
    <w:name w:val="Указатель1"/>
    <w:basedOn w:val="a"/>
    <w:rsid w:val="008105E2"/>
    <w:pPr>
      <w:suppressLineNumbers/>
    </w:pPr>
    <w:rPr>
      <w:rFonts w:cs="Mangal"/>
    </w:rPr>
  </w:style>
  <w:style w:type="paragraph" w:styleId="ab">
    <w:name w:val="Title"/>
    <w:basedOn w:val="a"/>
    <w:next w:val="ac"/>
    <w:link w:val="ad"/>
    <w:uiPriority w:val="10"/>
    <w:qFormat/>
    <w:rsid w:val="008105E2"/>
    <w:pPr>
      <w:jc w:val="center"/>
    </w:pPr>
    <w:rPr>
      <w:b/>
    </w:rPr>
  </w:style>
  <w:style w:type="paragraph" w:styleId="ac">
    <w:name w:val="Subtitle"/>
    <w:basedOn w:val="a7"/>
    <w:next w:val="a8"/>
    <w:link w:val="ae"/>
    <w:uiPriority w:val="11"/>
    <w:qFormat/>
    <w:rsid w:val="008105E2"/>
    <w:pPr>
      <w:jc w:val="center"/>
    </w:pPr>
    <w:rPr>
      <w:i/>
      <w:iCs/>
    </w:rPr>
  </w:style>
  <w:style w:type="character" w:customStyle="1" w:styleId="ae">
    <w:name w:val="Подзаголовок Знак"/>
    <w:basedOn w:val="a0"/>
    <w:link w:val="ac"/>
    <w:uiPriority w:val="11"/>
    <w:rsid w:val="008105E2"/>
    <w:rPr>
      <w:rFonts w:ascii="Arial" w:eastAsia="Microsoft YaHei" w:hAnsi="Arial" w:cs="Mangal"/>
      <w:i/>
      <w:iCs/>
      <w:sz w:val="28"/>
      <w:szCs w:val="28"/>
      <w:lang w:val="uk-UA" w:eastAsia="ar-SA"/>
    </w:rPr>
  </w:style>
  <w:style w:type="character" w:customStyle="1" w:styleId="ad">
    <w:name w:val="Название Знак"/>
    <w:basedOn w:val="a0"/>
    <w:link w:val="ab"/>
    <w:uiPriority w:val="10"/>
    <w:rsid w:val="008105E2"/>
    <w:rPr>
      <w:rFonts w:ascii="Times New Roman" w:eastAsia="Times New Roman" w:hAnsi="Times New Roman" w:cs="Times New Roman"/>
      <w:b/>
      <w:sz w:val="28"/>
      <w:szCs w:val="20"/>
      <w:lang w:val="uk-UA" w:eastAsia="ar-SA"/>
    </w:rPr>
  </w:style>
  <w:style w:type="paragraph" w:customStyle="1" w:styleId="21">
    <w:name w:val="Основной текст 21"/>
    <w:basedOn w:val="a"/>
    <w:rsid w:val="008105E2"/>
    <w:pPr>
      <w:jc w:val="both"/>
    </w:pPr>
    <w:rPr>
      <w:b/>
    </w:rPr>
  </w:style>
  <w:style w:type="paragraph" w:styleId="af">
    <w:name w:val="Normal (Web)"/>
    <w:basedOn w:val="a"/>
    <w:uiPriority w:val="99"/>
    <w:rsid w:val="008105E2"/>
    <w:pPr>
      <w:spacing w:before="280" w:after="280"/>
    </w:pPr>
    <w:rPr>
      <w:sz w:val="24"/>
      <w:szCs w:val="24"/>
    </w:rPr>
  </w:style>
  <w:style w:type="paragraph" w:customStyle="1" w:styleId="30">
    <w:name w:val="Основной текст (3)"/>
    <w:basedOn w:val="a"/>
    <w:rsid w:val="008105E2"/>
    <w:pPr>
      <w:shd w:val="clear" w:color="auto" w:fill="FFFFFF"/>
      <w:spacing w:before="360" w:after="360" w:line="317" w:lineRule="exact"/>
    </w:pPr>
    <w:rPr>
      <w:b/>
      <w:bCs/>
      <w:sz w:val="27"/>
      <w:szCs w:val="27"/>
      <w:lang w:val="ru-RU"/>
    </w:rPr>
  </w:style>
  <w:style w:type="paragraph" w:customStyle="1" w:styleId="15">
    <w:name w:val="Заголовок №1"/>
    <w:basedOn w:val="a"/>
    <w:rsid w:val="008105E2"/>
    <w:pPr>
      <w:shd w:val="clear" w:color="auto" w:fill="FFFFFF"/>
      <w:spacing w:after="300" w:line="322" w:lineRule="exact"/>
    </w:pPr>
    <w:rPr>
      <w:b/>
      <w:bCs/>
      <w:sz w:val="27"/>
      <w:szCs w:val="27"/>
      <w:lang w:val="ru-RU"/>
    </w:rPr>
  </w:style>
  <w:style w:type="paragraph" w:customStyle="1" w:styleId="af0">
    <w:name w:val="Колонтитул"/>
    <w:basedOn w:val="a"/>
    <w:rsid w:val="008105E2"/>
    <w:pPr>
      <w:shd w:val="clear" w:color="auto" w:fill="FFFFFF"/>
    </w:pPr>
    <w:rPr>
      <w:sz w:val="20"/>
      <w:lang w:val="ru-RU"/>
    </w:rPr>
  </w:style>
  <w:style w:type="paragraph" w:customStyle="1" w:styleId="af1">
    <w:name w:val="Подпись к таблице"/>
    <w:basedOn w:val="a"/>
    <w:rsid w:val="008105E2"/>
    <w:pPr>
      <w:shd w:val="clear" w:color="auto" w:fill="FFFFFF"/>
      <w:spacing w:line="240" w:lineRule="atLeast"/>
    </w:pPr>
    <w:rPr>
      <w:sz w:val="27"/>
      <w:szCs w:val="27"/>
      <w:lang w:val="ru-RU"/>
    </w:rPr>
  </w:style>
  <w:style w:type="paragraph" w:customStyle="1" w:styleId="20">
    <w:name w:val="Подпись к таблице (2)"/>
    <w:basedOn w:val="a"/>
    <w:rsid w:val="008105E2"/>
    <w:pPr>
      <w:shd w:val="clear" w:color="auto" w:fill="FFFFFF"/>
      <w:spacing w:line="312" w:lineRule="exact"/>
      <w:ind w:firstLine="700"/>
      <w:jc w:val="both"/>
    </w:pPr>
    <w:rPr>
      <w:b/>
      <w:bCs/>
      <w:sz w:val="27"/>
      <w:szCs w:val="27"/>
      <w:lang w:val="ru-RU"/>
    </w:rPr>
  </w:style>
  <w:style w:type="paragraph" w:customStyle="1" w:styleId="af2">
    <w:name w:val="Содержимое таблицы"/>
    <w:basedOn w:val="a"/>
    <w:rsid w:val="008105E2"/>
    <w:pPr>
      <w:suppressLineNumbers/>
    </w:pPr>
  </w:style>
  <w:style w:type="paragraph" w:customStyle="1" w:styleId="af3">
    <w:name w:val="Заголовок таблицы"/>
    <w:basedOn w:val="af2"/>
    <w:rsid w:val="008105E2"/>
    <w:pPr>
      <w:jc w:val="center"/>
    </w:pPr>
    <w:rPr>
      <w:b/>
      <w:bCs/>
    </w:rPr>
  </w:style>
  <w:style w:type="paragraph" w:customStyle="1" w:styleId="af4">
    <w:name w:val="Содержимое врезки"/>
    <w:basedOn w:val="a8"/>
    <w:rsid w:val="008105E2"/>
  </w:style>
  <w:style w:type="paragraph" w:styleId="af5">
    <w:name w:val="header"/>
    <w:basedOn w:val="a"/>
    <w:link w:val="af6"/>
    <w:uiPriority w:val="99"/>
    <w:rsid w:val="008105E2"/>
    <w:pPr>
      <w:suppressLineNumbers/>
      <w:tabs>
        <w:tab w:val="center" w:pos="4819"/>
        <w:tab w:val="right" w:pos="9638"/>
      </w:tabs>
    </w:pPr>
  </w:style>
  <w:style w:type="character" w:customStyle="1" w:styleId="af6">
    <w:name w:val="Верхний колонтитул Знак"/>
    <w:basedOn w:val="a0"/>
    <w:link w:val="af5"/>
    <w:uiPriority w:val="99"/>
    <w:rsid w:val="008105E2"/>
    <w:rPr>
      <w:rFonts w:ascii="Times New Roman" w:eastAsia="Times New Roman" w:hAnsi="Times New Roman" w:cs="Times New Roman"/>
      <w:sz w:val="28"/>
      <w:szCs w:val="20"/>
      <w:lang w:val="uk-UA" w:eastAsia="ar-SA"/>
    </w:rPr>
  </w:style>
  <w:style w:type="paragraph" w:styleId="af7">
    <w:name w:val="footer"/>
    <w:basedOn w:val="a"/>
    <w:link w:val="af8"/>
    <w:uiPriority w:val="99"/>
    <w:rsid w:val="008105E2"/>
    <w:pPr>
      <w:suppressLineNumbers/>
      <w:tabs>
        <w:tab w:val="center" w:pos="4819"/>
        <w:tab w:val="right" w:pos="9638"/>
      </w:tabs>
    </w:pPr>
  </w:style>
  <w:style w:type="character" w:customStyle="1" w:styleId="af8">
    <w:name w:val="Нижний колонтитул Знак"/>
    <w:basedOn w:val="a0"/>
    <w:link w:val="af7"/>
    <w:uiPriority w:val="99"/>
    <w:rsid w:val="008105E2"/>
    <w:rPr>
      <w:rFonts w:ascii="Times New Roman" w:eastAsia="Times New Roman" w:hAnsi="Times New Roman" w:cs="Times New Roman"/>
      <w:sz w:val="28"/>
      <w:szCs w:val="20"/>
      <w:lang w:val="uk-UA" w:eastAsia="ar-SA"/>
    </w:rPr>
  </w:style>
  <w:style w:type="paragraph" w:customStyle="1" w:styleId="rvps12">
    <w:name w:val="rvps12"/>
    <w:basedOn w:val="a"/>
    <w:rsid w:val="008105E2"/>
    <w:pPr>
      <w:suppressAutoHyphens w:val="0"/>
      <w:spacing w:before="100" w:beforeAutospacing="1" w:after="100" w:afterAutospacing="1"/>
    </w:pPr>
    <w:rPr>
      <w:sz w:val="24"/>
      <w:szCs w:val="24"/>
      <w:lang w:val="ru-RU" w:eastAsia="ru-RU"/>
    </w:rPr>
  </w:style>
  <w:style w:type="paragraph" w:customStyle="1" w:styleId="rvps14">
    <w:name w:val="rvps14"/>
    <w:basedOn w:val="a"/>
    <w:rsid w:val="008105E2"/>
    <w:pPr>
      <w:suppressAutoHyphens w:val="0"/>
      <w:spacing w:before="100" w:beforeAutospacing="1" w:after="100" w:afterAutospacing="1"/>
    </w:pPr>
    <w:rPr>
      <w:sz w:val="24"/>
      <w:szCs w:val="24"/>
      <w:lang w:val="ru-RU" w:eastAsia="ru-RU"/>
    </w:rPr>
  </w:style>
  <w:style w:type="paragraph" w:styleId="HTML">
    <w:name w:val="HTML Preformatted"/>
    <w:basedOn w:val="a"/>
    <w:link w:val="HTML0"/>
    <w:uiPriority w:val="99"/>
    <w:unhideWhenUsed/>
    <w:rsid w:val="008105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lang w:eastAsia="uk-UA"/>
    </w:rPr>
  </w:style>
  <w:style w:type="character" w:customStyle="1" w:styleId="HTML0">
    <w:name w:val="Стандартный HTML Знак"/>
    <w:basedOn w:val="a0"/>
    <w:link w:val="HTML"/>
    <w:uiPriority w:val="99"/>
    <w:rsid w:val="008105E2"/>
    <w:rPr>
      <w:rFonts w:ascii="Courier New" w:eastAsia="Times New Roman" w:hAnsi="Courier New" w:cs="Times New Roman"/>
      <w:sz w:val="20"/>
      <w:szCs w:val="20"/>
      <w:lang w:val="uk-UA" w:eastAsia="uk-UA"/>
    </w:rPr>
  </w:style>
  <w:style w:type="paragraph" w:styleId="af9">
    <w:name w:val="List Paragraph"/>
    <w:basedOn w:val="a"/>
    <w:uiPriority w:val="34"/>
    <w:qFormat/>
    <w:rsid w:val="008105E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arch.ligazakon.ua/l_doc2.nsf/link1/T150909.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4900</Words>
  <Characters>27934</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Леся</cp:lastModifiedBy>
  <cp:revision>2</cp:revision>
  <dcterms:created xsi:type="dcterms:W3CDTF">2020-06-12T08:04:00Z</dcterms:created>
  <dcterms:modified xsi:type="dcterms:W3CDTF">2020-06-12T08:04:00Z</dcterms:modified>
</cp:coreProperties>
</file>